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default"/>
          <w:b/>
          <w:bCs/>
          <w:sz w:val="28"/>
          <w:szCs w:val="28"/>
          <w:lang w:val="vi-VN"/>
        </w:rPr>
      </w:pPr>
      <w:r>
        <w:rPr>
          <w:rFonts w:hint="default"/>
          <w:b/>
          <w:bCs/>
          <w:sz w:val="28"/>
          <w:szCs w:val="28"/>
          <w:lang w:val="vi-VN"/>
        </w:rPr>
        <w:t>KIẾN THỨC NGỮ VĂN</w:t>
      </w:r>
    </w:p>
    <w:p>
      <w:pPr>
        <w:keepNext w:val="0"/>
        <w:keepLines w:val="0"/>
        <w:pageBreakBefore w:val="0"/>
        <w:numPr>
          <w:ilvl w:val="0"/>
          <w:numId w:val="11"/>
        </w:numPr>
        <w:kinsoku/>
        <w:wordWrap/>
        <w:overflowPunct/>
        <w:topLinePunct w:val="0"/>
        <w:autoSpaceDE/>
        <w:autoSpaceDN/>
        <w:bidi w:val="0"/>
        <w:adjustRightInd/>
        <w:snapToGrid/>
        <w:spacing w:before="0" w:beforeAutospacing="0" w:after="0" w:afterAutospacing="0" w:line="240" w:lineRule="auto"/>
        <w:textAlignment w:val="auto"/>
        <w:rPr>
          <w:b/>
          <w:color w:val="auto"/>
          <w:sz w:val="28"/>
          <w:szCs w:val="28"/>
          <w:lang w:val="vi-VN"/>
        </w:rPr>
      </w:pPr>
      <w:r>
        <w:rPr>
          <w:b/>
          <w:color w:val="auto"/>
          <w:sz w:val="28"/>
          <w:szCs w:val="28"/>
          <w:lang w:val="vi-VN"/>
        </w:rPr>
        <w:t>MỤC TIÊU</w:t>
      </w:r>
    </w:p>
    <w:p>
      <w:pPr>
        <w:keepNext w:val="0"/>
        <w:keepLines w:val="0"/>
        <w:pageBreakBefore w:val="0"/>
        <w:numPr>
          <w:ilvl w:val="0"/>
          <w:numId w:val="12"/>
        </w:numPr>
        <w:kinsoku/>
        <w:wordWrap/>
        <w:overflowPunct/>
        <w:topLinePunct w:val="0"/>
        <w:autoSpaceDE/>
        <w:autoSpaceDN/>
        <w:bidi w:val="0"/>
        <w:adjustRightInd/>
        <w:snapToGrid/>
        <w:spacing w:before="0" w:beforeAutospacing="0" w:after="0" w:afterAutospacing="0" w:line="240" w:lineRule="auto"/>
        <w:textAlignment w:val="auto"/>
        <w:rPr>
          <w:b/>
          <w:color w:val="auto"/>
          <w:sz w:val="28"/>
          <w:szCs w:val="28"/>
          <w:lang w:val="vi-VN"/>
        </w:rPr>
      </w:pPr>
      <w:r>
        <w:rPr>
          <w:b/>
          <w:color w:val="auto"/>
          <w:sz w:val="28"/>
          <w:szCs w:val="28"/>
          <w:lang w:val="vi-VN"/>
        </w:rPr>
        <w:t>Kiến thức</w:t>
      </w:r>
    </w:p>
    <w:p>
      <w:pPr>
        <w:pStyle w:val="8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jc w:val="both"/>
        <w:textAlignment w:val="auto"/>
        <w:rPr>
          <w:rFonts w:hint="default" w:ascii="Times New Roman" w:hAnsi="Times New Roman" w:cs="Times New Roman"/>
          <w:sz w:val="28"/>
          <w:szCs w:val="28"/>
        </w:rPr>
      </w:pPr>
      <w:r>
        <w:rPr>
          <w:rFonts w:hint="default" w:ascii="Times New Roman" w:hAnsi="Times New Roman" w:cs="Times New Roman"/>
          <w:i w:val="0"/>
          <w:iCs w:val="0"/>
          <w:color w:val="0D0D0D"/>
          <w:sz w:val="28"/>
          <w:szCs w:val="28"/>
          <w:u w:val="none"/>
          <w:vertAlign w:val="baseline"/>
        </w:rPr>
        <w:t xml:space="preserve">- Giúp HS hiểu được những </w:t>
      </w:r>
      <w:r>
        <w:rPr>
          <w:rFonts w:hint="default" w:ascii="Times New Roman" w:hAnsi="Times New Roman" w:cs="Times New Roman"/>
          <w:i w:val="0"/>
          <w:iCs w:val="0"/>
          <w:color w:val="0D0D0D"/>
          <w:sz w:val="28"/>
          <w:szCs w:val="28"/>
          <w:u w:val="none"/>
          <w:vertAlign w:val="baseline"/>
          <w:lang w:val="en-US"/>
        </w:rPr>
        <w:t>kiến thức</w:t>
      </w:r>
      <w:r>
        <w:rPr>
          <w:rFonts w:hint="default" w:ascii="Times New Roman" w:hAnsi="Times New Roman" w:cs="Times New Roman"/>
          <w:i w:val="0"/>
          <w:iCs w:val="0"/>
          <w:color w:val="0D0D0D"/>
          <w:sz w:val="28"/>
          <w:szCs w:val="28"/>
          <w:u w:val="none"/>
          <w:vertAlign w:val="baseline"/>
        </w:rPr>
        <w:t xml:space="preserve"> Ngữ văn. </w:t>
      </w:r>
    </w:p>
    <w:p>
      <w:pPr>
        <w:pStyle w:val="8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jc w:val="both"/>
        <w:textAlignment w:val="auto"/>
        <w:rPr>
          <w:b/>
          <w:color w:val="auto"/>
          <w:sz w:val="28"/>
          <w:szCs w:val="28"/>
          <w:lang w:val="vi-VN"/>
        </w:rPr>
      </w:pPr>
      <w:r>
        <w:rPr>
          <w:rFonts w:hint="default" w:ascii="Times New Roman" w:hAnsi="Times New Roman" w:cs="Times New Roman"/>
          <w:i w:val="0"/>
          <w:iCs w:val="0"/>
          <w:color w:val="0D0D0D"/>
          <w:sz w:val="28"/>
          <w:szCs w:val="28"/>
          <w:u w:val="none"/>
          <w:vertAlign w:val="baseline"/>
        </w:rPr>
        <w:t xml:space="preserve">- Hiểu được </w:t>
      </w:r>
      <w:r>
        <w:rPr>
          <w:rFonts w:hint="default" w:ascii="Times New Roman" w:hAnsi="Times New Roman" w:cs="Times New Roman"/>
          <w:i w:val="0"/>
          <w:iCs w:val="0"/>
          <w:color w:val="0D0D0D"/>
          <w:sz w:val="28"/>
          <w:szCs w:val="28"/>
          <w:u w:val="none"/>
          <w:vertAlign w:val="baseline"/>
          <w:lang w:val="en-US"/>
        </w:rPr>
        <w:t>văn bản thông tin tổng hợp; bản tin; cách trích dẫn, chú thích và các phương tiện giao tiếp phi ngôn ngữ</w:t>
      </w:r>
      <w:r>
        <w:rPr>
          <w:rFonts w:hint="default" w:ascii="Times New Roman" w:hAnsi="Times New Roman" w:cs="Times New Roman"/>
          <w:i w:val="0"/>
          <w:iCs w:val="0"/>
          <w:color w:val="0D0D0D"/>
          <w:sz w:val="28"/>
          <w:szCs w:val="28"/>
          <w:u w:val="none"/>
          <w:vertAlign w:val="baseline"/>
        </w:rPr>
        <w:t>.</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bCs/>
          <w:color w:val="auto"/>
          <w:sz w:val="28"/>
          <w:szCs w:val="28"/>
          <w:lang w:val="vi-VN"/>
        </w:rPr>
      </w:pPr>
      <w:r>
        <w:rPr>
          <w:bCs/>
          <w:color w:val="auto"/>
          <w:sz w:val="28"/>
          <w:szCs w:val="28"/>
          <w:lang w:val="vi-VN"/>
        </w:rPr>
        <w:t>- Hs biết thuyết trình về một vấn địa chỉ văn hóa có sử dụn</w:t>
      </w:r>
      <w:r>
        <w:rPr>
          <w:rFonts w:hint="default"/>
          <w:bCs/>
          <w:color w:val="auto"/>
          <w:sz w:val="28"/>
          <w:szCs w:val="28"/>
          <w:lang w:val="vi-VN"/>
        </w:rPr>
        <w:t>g</w:t>
      </w:r>
      <w:r>
        <w:rPr>
          <w:bCs/>
          <w:color w:val="auto"/>
          <w:sz w:val="28"/>
          <w:szCs w:val="28"/>
          <w:lang w:val="vi-VN"/>
        </w:rPr>
        <w:t xml:space="preserve"> kết hợp phương tiện ngôn ngữ với các phương tiện giao tiếp phi ngôn ngữ.</w:t>
      </w:r>
    </w:p>
    <w:p>
      <w:pPr>
        <w:keepNext w:val="0"/>
        <w:keepLines w:val="0"/>
        <w:pageBreakBefore w:val="0"/>
        <w:numPr>
          <w:ilvl w:val="0"/>
          <w:numId w:val="12"/>
        </w:numPr>
        <w:kinsoku/>
        <w:wordWrap/>
        <w:overflowPunct/>
        <w:topLinePunct w:val="0"/>
        <w:autoSpaceDE/>
        <w:autoSpaceDN/>
        <w:bidi w:val="0"/>
        <w:adjustRightInd/>
        <w:snapToGrid/>
        <w:spacing w:before="0" w:beforeAutospacing="0" w:after="0" w:afterAutospacing="0" w:line="240" w:lineRule="auto"/>
        <w:textAlignment w:val="auto"/>
        <w:rPr>
          <w:b/>
          <w:color w:val="auto"/>
          <w:sz w:val="28"/>
          <w:szCs w:val="28"/>
          <w:lang w:val="vi-VN"/>
        </w:rPr>
      </w:pPr>
      <w:r>
        <w:rPr>
          <w:b/>
          <w:color w:val="auto"/>
          <w:sz w:val="28"/>
          <w:szCs w:val="28"/>
          <w:lang w:val="vi-VN"/>
        </w:rPr>
        <w:t>Năng lực</w:t>
      </w:r>
    </w:p>
    <w:p>
      <w:pPr>
        <w:keepNext w:val="0"/>
        <w:keepLines w:val="0"/>
        <w:pageBreakBefore w:val="0"/>
        <w:numPr>
          <w:ilvl w:val="0"/>
          <w:numId w:val="13"/>
        </w:numPr>
        <w:kinsoku/>
        <w:wordWrap/>
        <w:overflowPunct/>
        <w:topLinePunct w:val="0"/>
        <w:autoSpaceDE/>
        <w:autoSpaceDN/>
        <w:bidi w:val="0"/>
        <w:adjustRightInd/>
        <w:snapToGrid/>
        <w:spacing w:before="0" w:beforeAutospacing="0" w:after="0" w:afterAutospacing="0" w:line="240" w:lineRule="auto"/>
        <w:textAlignment w:val="auto"/>
        <w:rPr>
          <w:b/>
          <w:color w:val="auto"/>
          <w:sz w:val="28"/>
          <w:szCs w:val="28"/>
          <w:lang w:val="vi-VN"/>
        </w:rPr>
      </w:pPr>
      <w:r>
        <w:rPr>
          <w:b/>
          <w:color w:val="auto"/>
          <w:sz w:val="28"/>
          <w:szCs w:val="28"/>
          <w:lang w:val="vi-VN"/>
        </w:rPr>
        <w:t>Năng lực chung</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left="65"/>
        <w:textAlignment w:val="auto"/>
        <w:rPr>
          <w:rFonts w:hint="default"/>
          <w:bCs/>
          <w:color w:val="auto"/>
          <w:sz w:val="28"/>
          <w:szCs w:val="28"/>
          <w:lang w:val="en-US"/>
        </w:rPr>
      </w:pPr>
      <w:r>
        <w:rPr>
          <w:bCs/>
          <w:color w:val="auto"/>
          <w:sz w:val="28"/>
          <w:szCs w:val="28"/>
          <w:lang w:val="vi-VN"/>
        </w:rPr>
        <w:t>- Năng lực giải quyết vấn đề, năng lực giao tiếp, năng lực hợp tác</w:t>
      </w:r>
      <w:r>
        <w:rPr>
          <w:rFonts w:hint="default"/>
          <w:bCs/>
          <w:color w:val="auto"/>
          <w:sz w:val="28"/>
          <w:szCs w:val="28"/>
          <w:lang w:val="en-US"/>
        </w:rPr>
        <w:t>.</w:t>
      </w:r>
    </w:p>
    <w:p>
      <w:pPr>
        <w:keepNext w:val="0"/>
        <w:keepLines w:val="0"/>
        <w:pageBreakBefore w:val="0"/>
        <w:numPr>
          <w:ilvl w:val="0"/>
          <w:numId w:val="13"/>
        </w:numPr>
        <w:kinsoku/>
        <w:wordWrap/>
        <w:overflowPunct/>
        <w:topLinePunct w:val="0"/>
        <w:autoSpaceDE/>
        <w:autoSpaceDN/>
        <w:bidi w:val="0"/>
        <w:adjustRightInd/>
        <w:snapToGrid/>
        <w:spacing w:before="0" w:beforeAutospacing="0" w:after="0" w:afterAutospacing="0" w:line="240" w:lineRule="auto"/>
        <w:textAlignment w:val="auto"/>
        <w:rPr>
          <w:b/>
          <w:color w:val="auto"/>
          <w:sz w:val="28"/>
          <w:szCs w:val="28"/>
          <w:lang w:val="vi-VN"/>
        </w:rPr>
      </w:pPr>
      <w:r>
        <w:rPr>
          <w:b/>
          <w:color w:val="auto"/>
          <w:sz w:val="28"/>
          <w:szCs w:val="28"/>
          <w:lang w:val="vi-VN"/>
        </w:rPr>
        <w:t>Năng lực chuyên biệt</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left="65"/>
        <w:textAlignment w:val="auto"/>
        <w:rPr>
          <w:bCs/>
          <w:color w:val="auto"/>
          <w:sz w:val="28"/>
          <w:szCs w:val="28"/>
          <w:lang w:val="vi-VN"/>
        </w:rPr>
      </w:pPr>
      <w:r>
        <w:rPr>
          <w:bCs/>
          <w:color w:val="auto"/>
          <w:sz w:val="28"/>
          <w:szCs w:val="28"/>
          <w:lang w:val="vi-VN"/>
        </w:rPr>
        <w:t>- Năng lực trình bày suy nghĩ, cảm nhận của cá nhân</w:t>
      </w:r>
      <w:r>
        <w:rPr>
          <w:rFonts w:hint="default"/>
          <w:bCs/>
          <w:color w:val="auto"/>
          <w:sz w:val="28"/>
          <w:szCs w:val="28"/>
          <w:lang w:val="vi-VN"/>
        </w:rPr>
        <w:t>, năng lực thuyết trình</w:t>
      </w:r>
      <w:r>
        <w:rPr>
          <w:bCs/>
          <w:color w:val="auto"/>
          <w:sz w:val="28"/>
          <w:szCs w:val="28"/>
          <w:lang w:val="vi-VN"/>
        </w:rPr>
        <w:t>...</w:t>
      </w:r>
    </w:p>
    <w:p>
      <w:pPr>
        <w:keepNext w:val="0"/>
        <w:keepLines w:val="0"/>
        <w:pageBreakBefore w:val="0"/>
        <w:numPr>
          <w:ilvl w:val="0"/>
          <w:numId w:val="12"/>
        </w:numPr>
        <w:kinsoku/>
        <w:wordWrap/>
        <w:overflowPunct/>
        <w:topLinePunct w:val="0"/>
        <w:autoSpaceDE/>
        <w:autoSpaceDN/>
        <w:bidi w:val="0"/>
        <w:adjustRightInd/>
        <w:snapToGrid/>
        <w:spacing w:before="0" w:beforeAutospacing="0" w:after="0" w:afterAutospacing="0" w:line="240" w:lineRule="auto"/>
        <w:textAlignment w:val="auto"/>
        <w:rPr>
          <w:b/>
          <w:color w:val="auto"/>
          <w:sz w:val="28"/>
          <w:szCs w:val="28"/>
          <w:lang w:val="vi-VN"/>
        </w:rPr>
      </w:pPr>
      <w:r>
        <w:rPr>
          <w:b/>
          <w:color w:val="auto"/>
          <w:sz w:val="28"/>
          <w:szCs w:val="28"/>
          <w:lang w:val="vi-VN"/>
        </w:rPr>
        <w:t>Phẩm chất</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default"/>
          <w:bCs/>
          <w:color w:val="auto"/>
          <w:sz w:val="28"/>
          <w:szCs w:val="28"/>
          <w:lang w:val="vi-VN"/>
        </w:rPr>
      </w:pPr>
      <w:r>
        <w:rPr>
          <w:bCs/>
          <w:color w:val="auto"/>
          <w:sz w:val="28"/>
          <w:szCs w:val="28"/>
          <w:lang w:val="vi-VN"/>
        </w:rPr>
        <w:t>- Ý thức tự giác, tích cực học tập</w:t>
      </w:r>
      <w:r>
        <w:rPr>
          <w:rFonts w:hint="default"/>
          <w:bCs/>
          <w:color w:val="auto"/>
          <w:sz w:val="28"/>
          <w:szCs w:val="28"/>
          <w:lang w:val="vi-VN"/>
        </w:rPr>
        <w:t>.</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default"/>
          <w:bCs/>
          <w:color w:val="auto"/>
          <w:sz w:val="28"/>
          <w:szCs w:val="28"/>
          <w:lang w:val="vi-VN"/>
        </w:rPr>
      </w:pPr>
      <w:r>
        <w:rPr>
          <w:rFonts w:hint="default"/>
          <w:bCs/>
          <w:color w:val="auto"/>
          <w:sz w:val="28"/>
          <w:szCs w:val="28"/>
          <w:lang w:val="vi-VN"/>
        </w:rPr>
        <w:t>- Trân trọng, giữ gìn bản sắc văn hóa dân tộc, thể hiện được thái độ, hành vi sống tích cực.</w:t>
      </w:r>
    </w:p>
    <w:p>
      <w:pPr>
        <w:keepNext w:val="0"/>
        <w:keepLines w:val="0"/>
        <w:pageBreakBefore w:val="0"/>
        <w:numPr>
          <w:ilvl w:val="0"/>
          <w:numId w:val="11"/>
        </w:numPr>
        <w:kinsoku/>
        <w:wordWrap/>
        <w:overflowPunct/>
        <w:topLinePunct w:val="0"/>
        <w:autoSpaceDE/>
        <w:autoSpaceDN/>
        <w:bidi w:val="0"/>
        <w:adjustRightInd/>
        <w:snapToGrid/>
        <w:spacing w:before="0" w:beforeAutospacing="0" w:after="0" w:afterAutospacing="0" w:line="240" w:lineRule="auto"/>
        <w:textAlignment w:val="auto"/>
        <w:rPr>
          <w:b/>
          <w:color w:val="auto"/>
          <w:sz w:val="28"/>
          <w:szCs w:val="28"/>
          <w:lang w:val="vi-VN"/>
        </w:rPr>
      </w:pPr>
      <w:r>
        <w:rPr>
          <w:b/>
          <w:color w:val="auto"/>
          <w:sz w:val="28"/>
          <w:szCs w:val="28"/>
          <w:lang w:val="vi-VN"/>
        </w:rPr>
        <w:t>THIẾT BỊ DẠY HỌC VÀ HỌC LIỆU</w:t>
      </w:r>
    </w:p>
    <w:p>
      <w:pPr>
        <w:keepNext w:val="0"/>
        <w:keepLines w:val="0"/>
        <w:pageBreakBefore w:val="0"/>
        <w:numPr>
          <w:ilvl w:val="0"/>
          <w:numId w:val="14"/>
        </w:numPr>
        <w:kinsoku/>
        <w:wordWrap/>
        <w:overflowPunct/>
        <w:topLinePunct w:val="0"/>
        <w:autoSpaceDE/>
        <w:autoSpaceDN/>
        <w:bidi w:val="0"/>
        <w:adjustRightInd/>
        <w:snapToGrid/>
        <w:spacing w:before="0" w:beforeAutospacing="0" w:after="0" w:afterAutospacing="0" w:line="240" w:lineRule="auto"/>
        <w:textAlignment w:val="auto"/>
        <w:rPr>
          <w:bCs/>
          <w:color w:val="auto"/>
          <w:sz w:val="28"/>
          <w:szCs w:val="28"/>
          <w:lang w:val="vi-VN"/>
        </w:rPr>
      </w:pPr>
      <w:r>
        <w:rPr>
          <w:b/>
          <w:color w:val="auto"/>
          <w:sz w:val="28"/>
          <w:szCs w:val="28"/>
          <w:lang w:val="vi-VN"/>
        </w:rPr>
        <w:t>Chuẩn bị của giáo viên:</w:t>
      </w:r>
      <w:r>
        <w:rPr>
          <w:bCs/>
          <w:color w:val="auto"/>
          <w:sz w:val="28"/>
          <w:szCs w:val="28"/>
          <w:lang w:val="vi-VN"/>
        </w:rPr>
        <w:t xml:space="preserve"> </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default"/>
          <w:bCs/>
          <w:color w:val="auto"/>
          <w:sz w:val="28"/>
          <w:szCs w:val="28"/>
          <w:lang w:val="vi-VN"/>
        </w:rPr>
      </w:pPr>
      <w:r>
        <w:rPr>
          <w:bCs/>
          <w:color w:val="auto"/>
          <w:sz w:val="28"/>
          <w:szCs w:val="28"/>
          <w:lang w:val="vi-VN"/>
        </w:rPr>
        <w:t>- Giáo án</w:t>
      </w:r>
      <w:r>
        <w:rPr>
          <w:rFonts w:hint="default"/>
          <w:bCs/>
          <w:color w:val="auto"/>
          <w:sz w:val="28"/>
          <w:szCs w:val="28"/>
          <w:lang w:val="vi-VN"/>
        </w:rPr>
        <w:t>, tranh ảnh, một số video liên quan đến bài học.</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default"/>
          <w:bCs/>
          <w:color w:val="auto"/>
          <w:sz w:val="28"/>
          <w:szCs w:val="28"/>
          <w:lang w:val="vi-VN"/>
        </w:rPr>
      </w:pPr>
      <w:r>
        <w:rPr>
          <w:rFonts w:hint="default"/>
          <w:bCs/>
          <w:color w:val="auto"/>
          <w:sz w:val="28"/>
          <w:szCs w:val="28"/>
          <w:lang w:val="vi-VN"/>
        </w:rPr>
        <w:t xml:space="preserve">- </w:t>
      </w:r>
      <w:r>
        <w:rPr>
          <w:bCs/>
          <w:color w:val="auto"/>
          <w:sz w:val="28"/>
          <w:szCs w:val="28"/>
          <w:lang w:val="vi-VN"/>
        </w:rPr>
        <w:t>SGK, SBT, máy tính, phiếu học tập</w:t>
      </w:r>
      <w:r>
        <w:rPr>
          <w:rFonts w:hint="default"/>
          <w:bCs/>
          <w:color w:val="auto"/>
          <w:sz w:val="28"/>
          <w:szCs w:val="28"/>
          <w:lang w:val="vi-VN"/>
        </w:rPr>
        <w:t>.</w:t>
      </w:r>
    </w:p>
    <w:p>
      <w:pPr>
        <w:keepNext w:val="0"/>
        <w:keepLines w:val="0"/>
        <w:pageBreakBefore w:val="0"/>
        <w:numPr>
          <w:ilvl w:val="0"/>
          <w:numId w:val="14"/>
        </w:numPr>
        <w:kinsoku/>
        <w:wordWrap/>
        <w:overflowPunct/>
        <w:topLinePunct w:val="0"/>
        <w:autoSpaceDE/>
        <w:autoSpaceDN/>
        <w:bidi w:val="0"/>
        <w:adjustRightInd/>
        <w:snapToGrid/>
        <w:spacing w:before="0" w:beforeAutospacing="0" w:after="0" w:afterAutospacing="0" w:line="240" w:lineRule="auto"/>
        <w:textAlignment w:val="auto"/>
        <w:rPr>
          <w:b/>
          <w:color w:val="auto"/>
          <w:sz w:val="28"/>
          <w:szCs w:val="28"/>
          <w:lang w:val="vi-VN"/>
        </w:rPr>
      </w:pPr>
      <w:r>
        <w:rPr>
          <w:b/>
          <w:color w:val="auto"/>
          <w:sz w:val="28"/>
          <w:szCs w:val="28"/>
          <w:lang w:val="vi-VN"/>
        </w:rPr>
        <w:t>Chuẩn bị của học sinh:</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default"/>
          <w:bCs/>
          <w:color w:val="auto"/>
          <w:sz w:val="28"/>
          <w:szCs w:val="28"/>
          <w:lang w:val="vi-VN"/>
        </w:rPr>
      </w:pPr>
      <w:r>
        <w:rPr>
          <w:b/>
          <w:color w:val="auto"/>
          <w:sz w:val="28"/>
          <w:szCs w:val="28"/>
          <w:lang w:val="vi-VN"/>
        </w:rPr>
        <w:t>-</w:t>
      </w:r>
      <w:r>
        <w:rPr>
          <w:bCs/>
          <w:color w:val="auto"/>
          <w:sz w:val="28"/>
          <w:szCs w:val="28"/>
          <w:lang w:val="vi-VN"/>
        </w:rPr>
        <w:t xml:space="preserve"> SGK, vở soạn, vở ghi</w:t>
      </w:r>
      <w:r>
        <w:rPr>
          <w:rFonts w:hint="default"/>
          <w:bCs/>
          <w:color w:val="auto"/>
          <w:sz w:val="28"/>
          <w:szCs w:val="28"/>
          <w:lang w:val="vi-VN"/>
        </w:rPr>
        <w:t>, soạn bài theo hệ thống câu hỏi hướng dẫn học bài.</w:t>
      </w:r>
    </w:p>
    <w:p>
      <w:pPr>
        <w:keepNext w:val="0"/>
        <w:keepLines w:val="0"/>
        <w:pageBreakBefore w:val="0"/>
        <w:numPr>
          <w:ilvl w:val="0"/>
          <w:numId w:val="11"/>
        </w:numPr>
        <w:kinsoku/>
        <w:wordWrap/>
        <w:overflowPunct/>
        <w:topLinePunct w:val="0"/>
        <w:autoSpaceDE/>
        <w:autoSpaceDN/>
        <w:bidi w:val="0"/>
        <w:adjustRightInd/>
        <w:snapToGrid/>
        <w:spacing w:before="0" w:beforeAutospacing="0" w:after="0" w:afterAutospacing="0" w:line="240" w:lineRule="auto"/>
        <w:textAlignment w:val="auto"/>
        <w:rPr>
          <w:b/>
          <w:color w:val="auto"/>
          <w:sz w:val="28"/>
          <w:szCs w:val="28"/>
          <w:lang w:val="vi-VN"/>
        </w:rPr>
      </w:pPr>
      <w:r>
        <w:rPr>
          <w:b/>
          <w:color w:val="auto"/>
          <w:sz w:val="28"/>
          <w:szCs w:val="28"/>
          <w:lang w:val="vi-VN"/>
        </w:rPr>
        <w:t>TIẾN TRÌNH DẠY HỌC</w:t>
      </w:r>
    </w:p>
    <w:p>
      <w:pPr>
        <w:keepNext w:val="0"/>
        <w:keepLines w:val="0"/>
        <w:pageBreakBefore w:val="0"/>
        <w:numPr>
          <w:ilvl w:val="0"/>
          <w:numId w:val="15"/>
        </w:numPr>
        <w:kinsoku/>
        <w:wordWrap/>
        <w:overflowPunct/>
        <w:topLinePunct w:val="0"/>
        <w:autoSpaceDE/>
        <w:autoSpaceDN/>
        <w:bidi w:val="0"/>
        <w:adjustRightInd/>
        <w:snapToGrid/>
        <w:spacing w:before="0" w:beforeAutospacing="0" w:after="0" w:afterAutospacing="0" w:line="240" w:lineRule="auto"/>
        <w:textAlignment w:val="auto"/>
        <w:rPr>
          <w:b/>
          <w:bCs/>
          <w:color w:val="auto"/>
          <w:sz w:val="28"/>
          <w:szCs w:val="28"/>
          <w:lang w:val="vi-VN"/>
        </w:rPr>
      </w:pPr>
      <w:r>
        <w:rPr>
          <w:b/>
          <w:bCs/>
          <w:color w:val="auto"/>
          <w:sz w:val="28"/>
          <w:szCs w:val="28"/>
          <w:lang w:val="vi-VN"/>
        </w:rPr>
        <w:t>HOẠT ĐỘNG KHỞI ĐỘNG</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color w:val="auto"/>
          <w:sz w:val="28"/>
          <w:szCs w:val="28"/>
          <w:lang w:val="vi-VN"/>
        </w:rPr>
      </w:pPr>
      <w:r>
        <w:rPr>
          <w:color w:val="auto"/>
          <w:sz w:val="28"/>
          <w:szCs w:val="28"/>
          <w:lang w:val="vi-VN"/>
        </w:rPr>
        <w:t xml:space="preserve">      </w:t>
      </w:r>
      <w:r>
        <w:rPr>
          <w:b/>
          <w:bCs/>
          <w:color w:val="auto"/>
          <w:sz w:val="28"/>
          <w:szCs w:val="28"/>
          <w:lang w:val="vi-VN"/>
        </w:rPr>
        <w:t>1.1. Mục tiêu:</w:t>
      </w:r>
      <w:r>
        <w:rPr>
          <w:color w:val="auto"/>
          <w:sz w:val="28"/>
          <w:szCs w:val="28"/>
          <w:lang w:val="vi-VN"/>
        </w:rPr>
        <w:t xml:space="preserve"> Thu hút sự chú ý, tạo hứng thú học tập; kết nối những bài học trước đó. </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397"/>
        <w:jc w:val="both"/>
        <w:textAlignment w:val="auto"/>
        <w:rPr>
          <w:color w:val="auto"/>
          <w:sz w:val="28"/>
          <w:szCs w:val="28"/>
          <w:lang w:val="vi-VN"/>
        </w:rPr>
      </w:pPr>
      <w:r>
        <w:rPr>
          <w:b/>
          <w:bCs/>
          <w:color w:val="auto"/>
          <w:sz w:val="28"/>
          <w:szCs w:val="28"/>
          <w:lang w:val="vi-VN"/>
        </w:rPr>
        <w:t>1.2. Nội dung:</w:t>
      </w:r>
      <w:r>
        <w:rPr>
          <w:color w:val="auto"/>
          <w:sz w:val="28"/>
          <w:szCs w:val="28"/>
          <w:lang w:val="vi-VN"/>
        </w:rPr>
        <w:t xml:space="preserve"> Liên hệ </w:t>
      </w:r>
      <w:r>
        <w:rPr>
          <w:rFonts w:hint="default"/>
          <w:color w:val="auto"/>
          <w:sz w:val="28"/>
          <w:szCs w:val="28"/>
          <w:lang w:val="vi-VN"/>
        </w:rPr>
        <w:t>kiến thức từ cuộc sống vào nội dung bài; HS khắc sâu kiến thức từ nội dung bài học</w:t>
      </w:r>
      <w:r>
        <w:rPr>
          <w:color w:val="auto"/>
          <w:sz w:val="28"/>
          <w:szCs w:val="28"/>
          <w:lang w:val="vi-VN"/>
        </w:rPr>
        <w:t xml:space="preserve">. </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397"/>
        <w:jc w:val="both"/>
        <w:textAlignment w:val="auto"/>
        <w:rPr>
          <w:color w:val="auto"/>
          <w:sz w:val="28"/>
          <w:szCs w:val="28"/>
          <w:lang w:val="vi-VN"/>
        </w:rPr>
      </w:pPr>
      <w:r>
        <w:rPr>
          <w:b/>
          <w:bCs/>
          <w:color w:val="auto"/>
          <w:sz w:val="28"/>
          <w:szCs w:val="28"/>
          <w:lang w:val="vi-VN"/>
        </w:rPr>
        <w:t>1.3. Sản phẩm:</w:t>
      </w:r>
      <w:r>
        <w:rPr>
          <w:rFonts w:hint="default"/>
          <w:color w:val="auto"/>
          <w:sz w:val="28"/>
          <w:szCs w:val="28"/>
          <w:lang w:val="en-US"/>
        </w:rPr>
        <w:t xml:space="preserve"> Những suy nghĩ chia sẻ </w:t>
      </w:r>
      <w:r>
        <w:rPr>
          <w:color w:val="auto"/>
          <w:sz w:val="28"/>
          <w:szCs w:val="28"/>
          <w:lang w:val="vi-VN"/>
        </w:rPr>
        <w:t>của HS.</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397"/>
        <w:jc w:val="both"/>
        <w:textAlignment w:val="auto"/>
        <w:rPr>
          <w:color w:val="auto"/>
          <w:sz w:val="28"/>
          <w:szCs w:val="28"/>
          <w:lang w:val="vi-VN"/>
        </w:rPr>
      </w:pPr>
      <w:r>
        <w:rPr>
          <w:b/>
          <w:bCs/>
          <w:color w:val="auto"/>
          <w:sz w:val="28"/>
          <w:szCs w:val="28"/>
        </w:rPr>
        <w:t xml:space="preserve">1.4. </w:t>
      </w:r>
      <w:r>
        <w:rPr>
          <w:b/>
          <w:bCs/>
          <w:color w:val="auto"/>
          <w:sz w:val="28"/>
          <w:szCs w:val="28"/>
          <w:lang w:val="vi-VN"/>
        </w:rPr>
        <w:t>Tổ chức thực hiện:</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397"/>
        <w:jc w:val="both"/>
        <w:textAlignment w:val="auto"/>
        <w:rPr>
          <w:color w:val="auto"/>
          <w:sz w:val="28"/>
          <w:szCs w:val="28"/>
          <w:lang w:val="vi-VN"/>
        </w:rPr>
      </w:pPr>
      <w:r>
        <w:rPr>
          <w:rFonts w:hint="default" w:ascii="Times New Roman" w:hAnsi="Times New Roman" w:cs="Times New Roman"/>
          <w:i w:val="0"/>
          <w:iCs w:val="0"/>
          <w:color w:val="0D0D0D"/>
          <w:sz w:val="28"/>
          <w:szCs w:val="28"/>
          <w:u w:val="none"/>
          <w:vertAlign w:val="baseline"/>
        </w:rPr>
        <w:t>- GV dẫn dắt vào bài mới:</w:t>
      </w:r>
      <w:r>
        <w:rPr>
          <w:rFonts w:hint="default" w:cs="Times New Roman"/>
          <w:i w:val="0"/>
          <w:iCs w:val="0"/>
          <w:color w:val="0D0D0D"/>
          <w:sz w:val="28"/>
          <w:szCs w:val="28"/>
          <w:u w:val="none"/>
          <w:vertAlign w:val="baseline"/>
          <w:lang w:val="en-US"/>
        </w:rPr>
        <w:t xml:space="preserve"> Trong cuộc sống, nhiều khi chúng ta cần trình bày, cung cấp thông tin hay giải thích về một sự vật, sự việc, hiện tượng dưới dạng một văn bản, hay một bài thuyết trình, đòi hỏi cần phải có kiến thức Ngữ văn. Bài học hôm nay chúng ta sẽ giải quyết được vấn đề đó.</w:t>
      </w:r>
    </w:p>
    <w:p>
      <w:pPr>
        <w:keepNext w:val="0"/>
        <w:keepLines w:val="0"/>
        <w:pageBreakBefore w:val="0"/>
        <w:numPr>
          <w:ilvl w:val="0"/>
          <w:numId w:val="15"/>
        </w:numPr>
        <w:kinsoku/>
        <w:wordWrap/>
        <w:overflowPunct/>
        <w:topLinePunct w:val="0"/>
        <w:autoSpaceDE/>
        <w:autoSpaceDN/>
        <w:bidi w:val="0"/>
        <w:adjustRightInd/>
        <w:snapToGrid/>
        <w:spacing w:before="0" w:beforeAutospacing="0" w:after="0" w:afterAutospacing="0" w:line="240" w:lineRule="auto"/>
        <w:ind w:left="0" w:leftChars="0" w:firstLine="0" w:firstLineChars="0"/>
        <w:jc w:val="center"/>
        <w:textAlignment w:val="auto"/>
        <w:rPr>
          <w:rFonts w:hint="default"/>
          <w:color w:val="auto"/>
          <w:sz w:val="28"/>
          <w:szCs w:val="28"/>
          <w:lang w:val="en-US"/>
        </w:rPr>
      </w:pPr>
      <w:r>
        <w:rPr>
          <w:rFonts w:hint="default" w:cs="Times New Roman"/>
          <w:b/>
          <w:bCs/>
          <w:color w:val="0D0D0D" w:themeColor="text1" w:themeTint="F2"/>
          <w:sz w:val="28"/>
          <w:szCs w:val="28"/>
          <w:lang w:val="vi-VN"/>
          <w14:textFill>
            <w14:solidFill>
              <w14:schemeClr w14:val="tx1">
                <w14:lumMod w14:val="95000"/>
                <w14:lumOff w14:val="5000"/>
              </w14:schemeClr>
            </w14:solidFill>
          </w14:textFill>
        </w:rPr>
        <w:t>HÌNH THÀNH KIẾN THỨC</w:t>
      </w:r>
    </w:p>
    <w:tbl>
      <w:tblPr>
        <w:tblStyle w:val="111"/>
        <w:tblW w:w="9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42"/>
        <w:gridCol w:w="6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42" w:type="dxa"/>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rFonts w:cs="Times New Roman"/>
                <w:b/>
                <w:sz w:val="28"/>
                <w:szCs w:val="28"/>
              </w:rPr>
            </w:pPr>
            <w:r>
              <w:rPr>
                <w:rFonts w:cs="Times New Roman"/>
                <w:b/>
                <w:sz w:val="28"/>
                <w:szCs w:val="28"/>
              </w:rPr>
              <w:t>HĐ của GV và HS</w:t>
            </w:r>
          </w:p>
        </w:tc>
        <w:tc>
          <w:tcPr>
            <w:tcW w:w="6073" w:type="dxa"/>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rFonts w:cs="Times New Roman"/>
                <w:b/>
                <w:sz w:val="28"/>
                <w:szCs w:val="28"/>
              </w:rPr>
            </w:pPr>
            <w:r>
              <w:rPr>
                <w:rFonts w:cs="Times New Roman"/>
                <w:b/>
                <w:sz w:val="28"/>
                <w:szCs w:val="28"/>
              </w:rPr>
              <w:t>Dự kiến sản phẩm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42" w:type="dxa"/>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sz w:val="28"/>
                <w:szCs w:val="28"/>
                <w:lang w:val="vi-VN"/>
              </w:rPr>
            </w:pPr>
            <w:r>
              <w:rPr>
                <w:rFonts w:cs="Times New Roman"/>
                <w:sz w:val="28"/>
                <w:szCs w:val="28"/>
                <w:lang w:val="vi-VN"/>
              </w:rPr>
              <w:t xml:space="preserve">GV yêu cầu HS đọc phần </w:t>
            </w:r>
            <w:r>
              <w:rPr>
                <w:rFonts w:hint="default" w:cs="Times New Roman"/>
                <w:sz w:val="28"/>
                <w:szCs w:val="28"/>
                <w:lang w:val="vi-VN"/>
              </w:rPr>
              <w:t xml:space="preserve"> kiến thức ngữ văn </w:t>
            </w:r>
            <w:r>
              <w:rPr>
                <w:rFonts w:cs="Times New Roman"/>
                <w:sz w:val="28"/>
                <w:szCs w:val="28"/>
                <w:lang w:val="vi-VN"/>
              </w:rPr>
              <w:t>(tr</w:t>
            </w:r>
            <w:r>
              <w:rPr>
                <w:rFonts w:hint="default" w:cs="Times New Roman"/>
                <w:sz w:val="28"/>
                <w:szCs w:val="28"/>
                <w:lang w:val="vi-VN"/>
              </w:rPr>
              <w:t xml:space="preserve">92/ </w:t>
            </w:r>
            <w:r>
              <w:rPr>
                <w:rFonts w:cs="Times New Roman"/>
                <w:sz w:val="28"/>
                <w:szCs w:val="28"/>
                <w:lang w:val="vi-VN"/>
              </w:rPr>
              <w:t>SGK).</w:t>
            </w:r>
            <w:r>
              <w:rPr>
                <w:rFonts w:cs="Times New Roman"/>
                <w:sz w:val="28"/>
                <w:szCs w:val="28"/>
              </w:rPr>
              <w:t>Yêu cầu đọc to, rõ ràng.</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rFonts w:cs="Times New Roman"/>
                <w:b/>
                <w:sz w:val="28"/>
                <w:szCs w:val="28"/>
              </w:rPr>
            </w:pPr>
          </w:p>
        </w:tc>
        <w:tc>
          <w:tcPr>
            <w:tcW w:w="6073" w:type="dxa"/>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hint="default" w:cs="Times New Roman"/>
                <w:b/>
                <w:sz w:val="28"/>
                <w:szCs w:val="28"/>
                <w:lang w:val="vi-VN"/>
              </w:rPr>
            </w:pPr>
            <w:r>
              <w:rPr>
                <w:rFonts w:hint="default" w:cs="Times New Roman"/>
                <w:b/>
                <w:color w:val="000000" w:themeColor="text1"/>
                <w:sz w:val="28"/>
                <w:szCs w:val="28"/>
                <w:lang w:val="vi-VN"/>
                <w14:textFill>
                  <w14:solidFill>
                    <w14:schemeClr w14:val="tx1"/>
                  </w14:solidFill>
                </w14:textFill>
              </w:rPr>
              <w:t>I</w:t>
            </w:r>
            <w:r>
              <w:rPr>
                <w:rFonts w:cs="Times New Roman"/>
                <w:b/>
                <w:color w:val="000000" w:themeColor="text1"/>
                <w:sz w:val="28"/>
                <w:szCs w:val="28"/>
                <w14:textFill>
                  <w14:solidFill>
                    <w14:schemeClr w14:val="tx1"/>
                  </w14:solidFill>
                </w14:textFill>
              </w:rPr>
              <w:t xml:space="preserve">. </w:t>
            </w:r>
            <w:r>
              <w:rPr>
                <w:rFonts w:hint="default" w:cs="Times New Roman"/>
                <w:b/>
                <w:color w:val="000000" w:themeColor="text1"/>
                <w:sz w:val="28"/>
                <w:szCs w:val="28"/>
                <w:lang w:val="vi-VN"/>
                <w14:textFill>
                  <w14:solidFill>
                    <w14:schemeClr w14:val="tx1"/>
                  </w14:solidFill>
                </w14:textFill>
              </w:rPr>
              <w:t>KIẾN THỨC NGỮ VĂN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6" w:hRule="atLeast"/>
        </w:trPr>
        <w:tc>
          <w:tcPr>
            <w:tcW w:w="9515" w:type="dxa"/>
            <w:gridSpan w:val="2"/>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contextualSpacing/>
              <w:jc w:val="both"/>
              <w:textAlignment w:val="auto"/>
              <w:outlineLvl w:val="0"/>
              <w:rPr>
                <w:rFonts w:hint="default" w:cs="Times New Roman"/>
                <w:b/>
                <w:color w:val="0070C0"/>
                <w:sz w:val="28"/>
                <w:szCs w:val="28"/>
                <w:lang w:val="vi-VN"/>
              </w:rPr>
            </w:pPr>
            <w:r>
              <w:rPr>
                <w:rFonts w:cs="Times New Roman"/>
                <w:sz w:val="28"/>
                <w:szCs w:val="28"/>
                <w:lang w:val="vi-VN"/>
              </w:rPr>
              <w:t xml:space="preserve">             </w:t>
            </w:r>
            <w:r>
              <w:rPr>
                <w:rFonts w:cs="Times New Roman"/>
                <w:sz w:val="28"/>
                <w:szCs w:val="28"/>
              </w:rPr>
              <w:t xml:space="preserve"> </w:t>
            </w:r>
            <w:r>
              <w:rPr>
                <w:rFonts w:eastAsia="Times New Roman" w:cs="Times New Roman"/>
                <w:b/>
                <w:bCs/>
                <w:kern w:val="36"/>
                <w:sz w:val="28"/>
                <w:szCs w:val="28"/>
              </w:rPr>
              <w:t xml:space="preserve">Phiếu học tập số </w:t>
            </w:r>
            <w:r>
              <w:rPr>
                <w:rFonts w:hint="default" w:eastAsia="Times New Roman" w:cs="Times New Roman"/>
                <w:b/>
                <w:bCs/>
                <w:kern w:val="36"/>
                <w:sz w:val="28"/>
                <w:szCs w:val="28"/>
                <w:lang w:val="vi-VN"/>
              </w:rPr>
              <w:t>1</w:t>
            </w:r>
            <w:r>
              <w:rPr>
                <w:rFonts w:cs="Times New Roman"/>
                <w:sz w:val="28"/>
                <w:szCs w:val="28"/>
                <w:lang w:val="vi-VN"/>
              </w:rPr>
              <w:t xml:space="preserve">: </w:t>
            </w:r>
            <w:r>
              <w:rPr>
                <w:rFonts w:cs="Times New Roman"/>
                <w:b/>
                <w:color w:val="000000" w:themeColor="text1"/>
                <w:sz w:val="28"/>
                <w:szCs w:val="28"/>
                <w:lang w:val="vi-VN"/>
                <w14:textFill>
                  <w14:solidFill>
                    <w14:schemeClr w14:val="tx1"/>
                  </w14:solidFill>
                </w14:textFill>
              </w:rPr>
              <w:t xml:space="preserve">Tìm hiểu nội dung I. </w:t>
            </w:r>
            <w:r>
              <w:rPr>
                <w:rFonts w:hint="default" w:cs="Times New Roman"/>
                <w:b/>
                <w:color w:val="000000" w:themeColor="text1"/>
                <w:sz w:val="28"/>
                <w:szCs w:val="28"/>
                <w:lang w:val="vi-VN"/>
                <w14:textFill>
                  <w14:solidFill>
                    <w14:schemeClr w14:val="tx1"/>
                  </w14:solidFill>
                </w14:textFill>
              </w:rPr>
              <w:t>KIẾN THỨC NGỮ VĂN</w:t>
            </w:r>
          </w:p>
          <w:tbl>
            <w:tblPr>
              <w:tblStyle w:val="111"/>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2"/>
              <w:gridCol w:w="1789"/>
              <w:gridCol w:w="1695"/>
              <w:gridCol w:w="1831"/>
              <w:gridCol w:w="2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shd w:val="clear" w:color="auto" w:fill="FFFF00"/>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contextualSpacing/>
                    <w:jc w:val="center"/>
                    <w:textAlignment w:val="auto"/>
                    <w:outlineLvl w:val="0"/>
                    <w:rPr>
                      <w:rFonts w:cs="Times New Roman"/>
                      <w:b/>
                      <w:color w:val="0D0D0D" w:themeColor="text1" w:themeTint="F2"/>
                      <w:sz w:val="28"/>
                      <w:szCs w:val="28"/>
                      <w:lang w:val="vi-VN"/>
                      <w14:textFill>
                        <w14:solidFill>
                          <w14:schemeClr w14:val="tx1">
                            <w14:lumMod w14:val="95000"/>
                            <w14:lumOff w14:val="5000"/>
                          </w14:schemeClr>
                        </w14:solidFill>
                      </w14:textFill>
                    </w:rPr>
                  </w:pPr>
                  <w:r>
                    <w:rPr>
                      <w:rFonts w:cs="Times New Roman"/>
                      <w:b/>
                      <w:color w:val="0D0D0D" w:themeColor="text1" w:themeTint="F2"/>
                      <w:sz w:val="28"/>
                      <w:szCs w:val="28"/>
                      <w:lang w:val="vi-VN"/>
                      <w14:textFill>
                        <w14:solidFill>
                          <w14:schemeClr w14:val="tx1">
                            <w14:lumMod w14:val="95000"/>
                            <w14:lumOff w14:val="5000"/>
                          </w14:schemeClr>
                        </w14:solidFill>
                      </w14:textFill>
                    </w:rPr>
                    <w:t>Nhóm</w:t>
                  </w:r>
                </w:p>
              </w:tc>
              <w:tc>
                <w:tcPr>
                  <w:tcW w:w="1789" w:type="dxa"/>
                  <w:shd w:val="clear" w:color="auto" w:fill="FFFF00"/>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contextualSpacing/>
                    <w:jc w:val="center"/>
                    <w:textAlignment w:val="auto"/>
                    <w:outlineLvl w:val="0"/>
                    <w:rPr>
                      <w:rFonts w:cs="Times New Roman"/>
                      <w:b/>
                      <w:color w:val="0D0D0D" w:themeColor="text1" w:themeTint="F2"/>
                      <w:sz w:val="28"/>
                      <w:szCs w:val="28"/>
                      <w:lang w:val="vi-VN"/>
                      <w14:textFill>
                        <w14:solidFill>
                          <w14:schemeClr w14:val="tx1">
                            <w14:lumMod w14:val="95000"/>
                            <w14:lumOff w14:val="5000"/>
                          </w14:schemeClr>
                        </w14:solidFill>
                      </w14:textFill>
                    </w:rPr>
                  </w:pPr>
                  <w:r>
                    <w:rPr>
                      <w:rFonts w:cs="Times New Roman"/>
                      <w:b/>
                      <w:color w:val="0D0D0D" w:themeColor="text1" w:themeTint="F2"/>
                      <w:sz w:val="28"/>
                      <w:szCs w:val="28"/>
                      <w:lang w:val="vi-VN"/>
                      <w14:textFill>
                        <w14:solidFill>
                          <w14:schemeClr w14:val="tx1">
                            <w14:lumMod w14:val="95000"/>
                            <w14:lumOff w14:val="5000"/>
                          </w14:schemeClr>
                        </w14:solidFill>
                      </w14:textFill>
                    </w:rPr>
                    <w:t>Nhóm 1</w:t>
                  </w:r>
                </w:p>
              </w:tc>
              <w:tc>
                <w:tcPr>
                  <w:tcW w:w="1695" w:type="dxa"/>
                  <w:shd w:val="clear" w:color="auto" w:fill="FFFF00"/>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contextualSpacing/>
                    <w:jc w:val="center"/>
                    <w:textAlignment w:val="auto"/>
                    <w:outlineLvl w:val="0"/>
                    <w:rPr>
                      <w:rFonts w:cs="Times New Roman"/>
                      <w:b/>
                      <w:color w:val="0D0D0D" w:themeColor="text1" w:themeTint="F2"/>
                      <w:sz w:val="28"/>
                      <w:szCs w:val="28"/>
                      <w:lang w:val="vi-VN"/>
                      <w14:textFill>
                        <w14:solidFill>
                          <w14:schemeClr w14:val="tx1">
                            <w14:lumMod w14:val="95000"/>
                            <w14:lumOff w14:val="5000"/>
                          </w14:schemeClr>
                        </w14:solidFill>
                      </w14:textFill>
                    </w:rPr>
                  </w:pPr>
                  <w:r>
                    <w:rPr>
                      <w:rFonts w:cs="Times New Roman"/>
                      <w:b/>
                      <w:color w:val="0D0D0D" w:themeColor="text1" w:themeTint="F2"/>
                      <w:sz w:val="28"/>
                      <w:szCs w:val="28"/>
                      <w:lang w:val="vi-VN"/>
                      <w14:textFill>
                        <w14:solidFill>
                          <w14:schemeClr w14:val="tx1">
                            <w14:lumMod w14:val="95000"/>
                            <w14:lumOff w14:val="5000"/>
                          </w14:schemeClr>
                        </w14:solidFill>
                      </w14:textFill>
                    </w:rPr>
                    <w:t>Nhóm 2</w:t>
                  </w:r>
                </w:p>
              </w:tc>
              <w:tc>
                <w:tcPr>
                  <w:tcW w:w="1831" w:type="dxa"/>
                  <w:shd w:val="clear" w:color="auto" w:fill="FFFF00"/>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contextualSpacing/>
                    <w:jc w:val="center"/>
                    <w:textAlignment w:val="auto"/>
                    <w:outlineLvl w:val="0"/>
                    <w:rPr>
                      <w:rFonts w:cs="Times New Roman"/>
                      <w:b/>
                      <w:color w:val="0D0D0D" w:themeColor="text1" w:themeTint="F2"/>
                      <w:sz w:val="28"/>
                      <w:szCs w:val="28"/>
                      <w:lang w:val="vi-VN"/>
                      <w14:textFill>
                        <w14:solidFill>
                          <w14:schemeClr w14:val="tx1">
                            <w14:lumMod w14:val="95000"/>
                            <w14:lumOff w14:val="5000"/>
                          </w14:schemeClr>
                        </w14:solidFill>
                      </w14:textFill>
                    </w:rPr>
                  </w:pPr>
                  <w:r>
                    <w:rPr>
                      <w:rFonts w:cs="Times New Roman"/>
                      <w:b/>
                      <w:color w:val="0D0D0D" w:themeColor="text1" w:themeTint="F2"/>
                      <w:sz w:val="28"/>
                      <w:szCs w:val="28"/>
                      <w:lang w:val="vi-VN"/>
                      <w14:textFill>
                        <w14:solidFill>
                          <w14:schemeClr w14:val="tx1">
                            <w14:lumMod w14:val="95000"/>
                            <w14:lumOff w14:val="5000"/>
                          </w14:schemeClr>
                        </w14:solidFill>
                      </w14:textFill>
                    </w:rPr>
                    <w:t>Nhóm 3</w:t>
                  </w:r>
                </w:p>
              </w:tc>
              <w:tc>
                <w:tcPr>
                  <w:tcW w:w="2110" w:type="dxa"/>
                  <w:shd w:val="clear" w:color="auto" w:fill="FFFF00"/>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contextualSpacing/>
                    <w:jc w:val="center"/>
                    <w:textAlignment w:val="auto"/>
                    <w:outlineLvl w:val="0"/>
                    <w:rPr>
                      <w:rFonts w:cs="Times New Roman"/>
                      <w:b/>
                      <w:color w:val="0D0D0D" w:themeColor="text1" w:themeTint="F2"/>
                      <w:sz w:val="28"/>
                      <w:szCs w:val="28"/>
                      <w:lang w:val="vi-VN"/>
                      <w14:textFill>
                        <w14:solidFill>
                          <w14:schemeClr w14:val="tx1">
                            <w14:lumMod w14:val="95000"/>
                            <w14:lumOff w14:val="5000"/>
                          </w14:schemeClr>
                        </w14:solidFill>
                      </w14:textFill>
                    </w:rPr>
                  </w:pPr>
                  <w:r>
                    <w:rPr>
                      <w:rFonts w:cs="Times New Roman"/>
                      <w:b/>
                      <w:color w:val="0D0D0D" w:themeColor="text1" w:themeTint="F2"/>
                      <w:sz w:val="28"/>
                      <w:szCs w:val="28"/>
                      <w:lang w:val="vi-VN"/>
                      <w14:textFill>
                        <w14:solidFill>
                          <w14:schemeClr w14:val="tx1">
                            <w14:lumMod w14:val="95000"/>
                            <w14:lumOff w14:val="5000"/>
                          </w14:schemeClr>
                        </w14:solidFill>
                      </w14:textFill>
                    </w:rPr>
                    <w:t>Nhóm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contextualSpacing/>
                    <w:jc w:val="both"/>
                    <w:textAlignment w:val="auto"/>
                    <w:outlineLvl w:val="0"/>
                    <w:rPr>
                      <w:rFonts w:cs="Times New Roman"/>
                      <w:b/>
                      <w:color w:val="0D0D0D" w:themeColor="text1" w:themeTint="F2"/>
                      <w:sz w:val="28"/>
                      <w:szCs w:val="28"/>
                      <w:lang w:val="vi-VN"/>
                      <w14:textFill>
                        <w14:solidFill>
                          <w14:schemeClr w14:val="tx1">
                            <w14:lumMod w14:val="95000"/>
                            <w14:lumOff w14:val="5000"/>
                          </w14:schemeClr>
                        </w14:solidFill>
                      </w14:textFill>
                    </w:rPr>
                  </w:pPr>
                  <w:r>
                    <w:rPr>
                      <w:rFonts w:cs="Times New Roman"/>
                      <w:b/>
                      <w:color w:val="0D0D0D" w:themeColor="text1" w:themeTint="F2"/>
                      <w:sz w:val="28"/>
                      <w:szCs w:val="28"/>
                      <w:lang w:val="vi-VN"/>
                      <w14:textFill>
                        <w14:solidFill>
                          <w14:schemeClr w14:val="tx1">
                            <w14:lumMod w14:val="95000"/>
                            <w14:lumOff w14:val="5000"/>
                          </w14:schemeClr>
                        </w14:solidFill>
                      </w14:textFill>
                    </w:rPr>
                    <w:t>Nội dung tìm hiểu</w:t>
                  </w:r>
                </w:p>
              </w:tc>
              <w:tc>
                <w:tcPr>
                  <w:tcW w:w="1789" w:type="dxa"/>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contextualSpacing/>
                    <w:jc w:val="both"/>
                    <w:textAlignment w:val="auto"/>
                    <w:outlineLvl w:val="0"/>
                    <w:rPr>
                      <w:rFonts w:hint="default" w:cs="Times New Roman"/>
                      <w:color w:val="0D0D0D" w:themeColor="text1" w:themeTint="F2"/>
                      <w:sz w:val="28"/>
                      <w:szCs w:val="28"/>
                      <w:lang w:val="vi-VN"/>
                      <w14:textFill>
                        <w14:solidFill>
                          <w14:schemeClr w14:val="tx1">
                            <w14:lumMod w14:val="95000"/>
                            <w14:lumOff w14:val="5000"/>
                          </w14:schemeClr>
                        </w14:solidFill>
                      </w14:textFill>
                    </w:rPr>
                  </w:pPr>
                  <w:r>
                    <w:rPr>
                      <w:rFonts w:cs="Times New Roman"/>
                      <w:color w:val="0D0D0D" w:themeColor="text1" w:themeTint="F2"/>
                      <w:sz w:val="28"/>
                      <w:szCs w:val="28"/>
                      <w:lang w:val="vi-VN"/>
                      <w14:textFill>
                        <w14:solidFill>
                          <w14:schemeClr w14:val="tx1">
                            <w14:lumMod w14:val="95000"/>
                            <w14:lumOff w14:val="5000"/>
                          </w14:schemeClr>
                        </w14:solidFill>
                      </w14:textFill>
                    </w:rPr>
                    <w:t xml:space="preserve">1. Đọc </w:t>
                  </w:r>
                  <w:r>
                    <w:rPr>
                      <w:rFonts w:hint="default" w:cs="Times New Roman"/>
                      <w:color w:val="0D0D0D" w:themeColor="text1" w:themeTint="F2"/>
                      <w:sz w:val="28"/>
                      <w:szCs w:val="28"/>
                      <w:lang w:val="vi-VN"/>
                      <w14:textFill>
                        <w14:solidFill>
                          <w14:schemeClr w14:val="tx1">
                            <w14:lumMod w14:val="95000"/>
                            <w14:lumOff w14:val="5000"/>
                          </w14:schemeClr>
                        </w14:solidFill>
                      </w14:textFill>
                    </w:rPr>
                    <w:t>Văn bản thông tin tổng hợp</w:t>
                  </w:r>
                </w:p>
              </w:tc>
              <w:tc>
                <w:tcPr>
                  <w:tcW w:w="1695" w:type="dxa"/>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contextualSpacing/>
                    <w:jc w:val="both"/>
                    <w:textAlignment w:val="auto"/>
                    <w:outlineLvl w:val="0"/>
                    <w:rPr>
                      <w:rFonts w:hint="default" w:cs="Times New Roman"/>
                      <w:color w:val="0D0D0D" w:themeColor="text1" w:themeTint="F2"/>
                      <w:sz w:val="28"/>
                      <w:szCs w:val="28"/>
                      <w:lang w:val="vi-VN"/>
                      <w14:textFill>
                        <w14:solidFill>
                          <w14:schemeClr w14:val="tx1">
                            <w14:lumMod w14:val="95000"/>
                            <w14:lumOff w14:val="5000"/>
                          </w14:schemeClr>
                        </w14:solidFill>
                      </w14:textFill>
                    </w:rPr>
                  </w:pPr>
                  <w:r>
                    <w:rPr>
                      <w:rFonts w:cs="Times New Roman"/>
                      <w:color w:val="0D0D0D" w:themeColor="text1" w:themeTint="F2"/>
                      <w:sz w:val="28"/>
                      <w:szCs w:val="28"/>
                      <w:lang w:val="vi-VN"/>
                      <w14:textFill>
                        <w14:solidFill>
                          <w14:schemeClr w14:val="tx1">
                            <w14:lumMod w14:val="95000"/>
                            <w14:lumOff w14:val="5000"/>
                          </w14:schemeClr>
                        </w14:solidFill>
                      </w14:textFill>
                    </w:rPr>
                    <w:t xml:space="preserve">2. Đọc </w:t>
                  </w:r>
                  <w:r>
                    <w:rPr>
                      <w:rFonts w:hint="default" w:cs="Times New Roman"/>
                      <w:color w:val="0D0D0D" w:themeColor="text1" w:themeTint="F2"/>
                      <w:sz w:val="28"/>
                      <w:szCs w:val="28"/>
                      <w:lang w:val="vi-VN"/>
                      <w14:textFill>
                        <w14:solidFill>
                          <w14:schemeClr w14:val="tx1">
                            <w14:lumMod w14:val="95000"/>
                            <w14:lumOff w14:val="5000"/>
                          </w14:schemeClr>
                        </w14:solidFill>
                      </w14:textFill>
                    </w:rPr>
                    <w:t>Bản tin</w:t>
                  </w:r>
                </w:p>
              </w:tc>
              <w:tc>
                <w:tcPr>
                  <w:tcW w:w="1831" w:type="dxa"/>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contextualSpacing/>
                    <w:jc w:val="both"/>
                    <w:textAlignment w:val="auto"/>
                    <w:outlineLvl w:val="0"/>
                    <w:rPr>
                      <w:rFonts w:hint="default" w:cs="Times New Roman"/>
                      <w:color w:val="0D0D0D" w:themeColor="text1" w:themeTint="F2"/>
                      <w:sz w:val="28"/>
                      <w:szCs w:val="28"/>
                      <w:lang w:val="vi-VN"/>
                      <w14:textFill>
                        <w14:solidFill>
                          <w14:schemeClr w14:val="tx1">
                            <w14:lumMod w14:val="95000"/>
                            <w14:lumOff w14:val="5000"/>
                          </w14:schemeClr>
                        </w14:solidFill>
                      </w14:textFill>
                    </w:rPr>
                  </w:pPr>
                  <w:r>
                    <w:rPr>
                      <w:rFonts w:cs="Times New Roman"/>
                      <w:color w:val="0D0D0D" w:themeColor="text1" w:themeTint="F2"/>
                      <w:sz w:val="28"/>
                      <w:szCs w:val="28"/>
                      <w:lang w:val="vi-VN"/>
                      <w14:textFill>
                        <w14:solidFill>
                          <w14:schemeClr w14:val="tx1">
                            <w14:lumMod w14:val="95000"/>
                            <w14:lumOff w14:val="5000"/>
                          </w14:schemeClr>
                        </w14:solidFill>
                      </w14:textFill>
                    </w:rPr>
                    <w:t>3. Đọc</w:t>
                  </w:r>
                  <w:r>
                    <w:rPr>
                      <w:rFonts w:hint="default" w:cs="Times New Roman"/>
                      <w:color w:val="0D0D0D" w:themeColor="text1" w:themeTint="F2"/>
                      <w:sz w:val="28"/>
                      <w:szCs w:val="28"/>
                      <w:lang w:val="vi-VN"/>
                      <w14:textFill>
                        <w14:solidFill>
                          <w14:schemeClr w14:val="tx1">
                            <w14:lumMod w14:val="95000"/>
                            <w14:lumOff w14:val="5000"/>
                          </w14:schemeClr>
                        </w14:solidFill>
                      </w14:textFill>
                    </w:rPr>
                    <w:t xml:space="preserve"> Cách trích dẫn, chú thích và các phương tiện giao tiếp phi ngôn ngữ  </w:t>
                  </w:r>
                </w:p>
              </w:tc>
              <w:tc>
                <w:tcPr>
                  <w:tcW w:w="2110" w:type="dxa"/>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contextualSpacing/>
                    <w:jc w:val="both"/>
                    <w:textAlignment w:val="auto"/>
                    <w:outlineLvl w:val="0"/>
                    <w:rPr>
                      <w:rFonts w:cs="Times New Roman"/>
                      <w:color w:val="0D0D0D" w:themeColor="text1" w:themeTint="F2"/>
                      <w:sz w:val="28"/>
                      <w:szCs w:val="28"/>
                      <w:lang w:val="vi-VN"/>
                      <w14:textFill>
                        <w14:solidFill>
                          <w14:schemeClr w14:val="tx1">
                            <w14:lumMod w14:val="95000"/>
                            <w14:lumOff w14:val="5000"/>
                          </w14:schemeClr>
                        </w14:solidFill>
                      </w14:textFill>
                    </w:rPr>
                  </w:pPr>
                  <w:r>
                    <w:rPr>
                      <w:rFonts w:cs="Times New Roman"/>
                      <w:color w:val="0D0D0D" w:themeColor="text1" w:themeTint="F2"/>
                      <w:sz w:val="28"/>
                      <w:szCs w:val="28"/>
                      <w:lang w:val="vi-VN"/>
                      <w14:textFill>
                        <w14:solidFill>
                          <w14:schemeClr w14:val="tx1">
                            <w14:lumMod w14:val="95000"/>
                            <w14:lumOff w14:val="5000"/>
                          </w14:schemeClr>
                        </w14:solidFill>
                      </w14:textFill>
                    </w:rPr>
                    <w:t>5. Đọc</w:t>
                  </w:r>
                  <w:r>
                    <w:rPr>
                      <w:rFonts w:hint="default" w:cs="Times New Roman"/>
                      <w:color w:val="0D0D0D" w:themeColor="text1" w:themeTint="F2"/>
                      <w:sz w:val="28"/>
                      <w:szCs w:val="28"/>
                      <w:lang w:val="vi-VN"/>
                      <w14:textFill>
                        <w14:solidFill>
                          <w14:schemeClr w14:val="tx1">
                            <w14:lumMod w14:val="95000"/>
                            <w14:lumOff w14:val="5000"/>
                          </w14:schemeClr>
                        </w14:solidFill>
                      </w14:textFill>
                    </w:rPr>
                    <w:t xml:space="preserve"> Cách trích dẫn, chú thích và các phương tiện giao tiếp phi ngôn ngữ  </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contextualSpacing/>
                    <w:jc w:val="both"/>
                    <w:textAlignment w:val="auto"/>
                    <w:outlineLvl w:val="0"/>
                    <w:rPr>
                      <w:rFonts w:cs="Times New Roman"/>
                      <w:color w:val="0D0D0D" w:themeColor="text1" w:themeTint="F2"/>
                      <w:sz w:val="28"/>
                      <w:szCs w:val="28"/>
                      <w:lang w:val="vi-VN"/>
                      <w14:textFill>
                        <w14:solidFill>
                          <w14:schemeClr w14:val="tx1">
                            <w14:lumMod w14:val="95000"/>
                            <w14:lumOff w14:val="5000"/>
                          </w14:schemeClr>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contextualSpacing/>
                    <w:jc w:val="both"/>
                    <w:textAlignment w:val="auto"/>
                    <w:outlineLvl w:val="0"/>
                    <w:rPr>
                      <w:rFonts w:cs="Times New Roman"/>
                      <w:b/>
                      <w:color w:val="0D0D0D" w:themeColor="text1" w:themeTint="F2"/>
                      <w:sz w:val="28"/>
                      <w:szCs w:val="28"/>
                      <w:lang w:val="vi-VN"/>
                      <w14:textFill>
                        <w14:solidFill>
                          <w14:schemeClr w14:val="tx1">
                            <w14:lumMod w14:val="95000"/>
                            <w14:lumOff w14:val="5000"/>
                          </w14:schemeClr>
                        </w14:solidFill>
                      </w14:textFill>
                    </w:rPr>
                  </w:pPr>
                  <w:r>
                    <w:rPr>
                      <w:rFonts w:cs="Times New Roman"/>
                      <w:b/>
                      <w:color w:val="0D0D0D" w:themeColor="text1" w:themeTint="F2"/>
                      <w:sz w:val="28"/>
                      <w:szCs w:val="28"/>
                      <w:lang w:val="vi-VN"/>
                      <w14:textFill>
                        <w14:solidFill>
                          <w14:schemeClr w14:val="tx1">
                            <w14:lumMod w14:val="95000"/>
                            <w14:lumOff w14:val="5000"/>
                          </w14:schemeClr>
                        </w14:solidFill>
                      </w14:textFill>
                    </w:rPr>
                    <w:t>Câu hỏi tìm hiểu</w:t>
                  </w:r>
                </w:p>
              </w:tc>
              <w:tc>
                <w:tcPr>
                  <w:tcW w:w="7425" w:type="dxa"/>
                  <w:gridSpan w:val="4"/>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contextualSpacing/>
                    <w:jc w:val="both"/>
                    <w:textAlignment w:val="auto"/>
                    <w:outlineLvl w:val="0"/>
                    <w:rPr>
                      <w:rFonts w:hint="default" w:cs="Times New Roman"/>
                      <w:color w:val="0D0D0D" w:themeColor="text1" w:themeTint="F2"/>
                      <w:sz w:val="28"/>
                      <w:szCs w:val="28"/>
                      <w:lang w:val="vi-VN"/>
                      <w14:textFill>
                        <w14:solidFill>
                          <w14:schemeClr w14:val="tx1">
                            <w14:lumMod w14:val="95000"/>
                            <w14:lumOff w14:val="5000"/>
                          </w14:schemeClr>
                        </w14:solidFill>
                      </w14:textFill>
                    </w:rPr>
                  </w:pPr>
                  <w:r>
                    <w:rPr>
                      <w:rFonts w:hint="default" w:cs="Times New Roman"/>
                      <w:color w:val="0D0D0D" w:themeColor="text1" w:themeTint="F2"/>
                      <w:sz w:val="28"/>
                      <w:szCs w:val="28"/>
                      <w:lang w:val="vi-VN"/>
                      <w14:textFill>
                        <w14:solidFill>
                          <w14:schemeClr w14:val="tx1">
                            <w14:lumMod w14:val="95000"/>
                            <w14:lumOff w14:val="5000"/>
                          </w14:schemeClr>
                        </w14:solidFill>
                      </w14:textFill>
                    </w:rPr>
                    <w:t>- Khái niệm và</w:t>
                  </w:r>
                  <w:r>
                    <w:rPr>
                      <w:rFonts w:hint="default" w:cs="Times New Roman"/>
                      <w:color w:val="0D0D0D" w:themeColor="text1" w:themeTint="F2"/>
                      <w:sz w:val="28"/>
                      <w:szCs w:val="28"/>
                      <w:lang w:val="en-US"/>
                      <w14:textFill>
                        <w14:solidFill>
                          <w14:schemeClr w14:val="tx1">
                            <w14:lumMod w14:val="95000"/>
                            <w14:lumOff w14:val="5000"/>
                          </w14:schemeClr>
                        </w14:solidFill>
                      </w14:textFill>
                    </w:rPr>
                    <w:t xml:space="preserve"> nội dung </w:t>
                  </w:r>
                  <w:r>
                    <w:rPr>
                      <w:rFonts w:hint="default" w:cs="Times New Roman"/>
                      <w:color w:val="0D0D0D" w:themeColor="text1" w:themeTint="F2"/>
                      <w:sz w:val="28"/>
                      <w:szCs w:val="28"/>
                      <w:lang w:val="vi-VN"/>
                      <w14:textFill>
                        <w14:solidFill>
                          <w14:schemeClr w14:val="tx1">
                            <w14:lumMod w14:val="95000"/>
                            <w14:lumOff w14:val="5000"/>
                          </w14:schemeClr>
                        </w14:solidFill>
                      </w14:textFill>
                    </w:rPr>
                    <w:t xml:space="preserve">của các </w:t>
                  </w:r>
                  <w:r>
                    <w:rPr>
                      <w:rFonts w:hint="default" w:cs="Times New Roman"/>
                      <w:color w:val="0D0D0D" w:themeColor="text1" w:themeTint="F2"/>
                      <w:sz w:val="28"/>
                      <w:szCs w:val="28"/>
                      <w:lang w:val="en-US"/>
                      <w14:textFill>
                        <w14:solidFill>
                          <w14:schemeClr w14:val="tx1">
                            <w14:lumMod w14:val="95000"/>
                            <w14:lumOff w14:val="5000"/>
                          </w14:schemeClr>
                        </w14:solidFill>
                      </w14:textFill>
                    </w:rPr>
                    <w:t>kiểu</w:t>
                  </w:r>
                  <w:r>
                    <w:rPr>
                      <w:rFonts w:hint="default" w:cs="Times New Roman"/>
                      <w:color w:val="0D0D0D" w:themeColor="text1" w:themeTint="F2"/>
                      <w:sz w:val="28"/>
                      <w:szCs w:val="28"/>
                      <w:lang w:val="vi-VN"/>
                      <w14:textFill>
                        <w14:solidFill>
                          <w14:schemeClr w14:val="tx1">
                            <w14:lumMod w14:val="95000"/>
                            <w14:lumOff w14:val="5000"/>
                          </w14:schemeClr>
                        </w14:solidFill>
                      </w14:textFill>
                    </w:rPr>
                    <w:t xml:space="preserve"> loại văn bản?</w:t>
                  </w:r>
                </w:p>
              </w:tc>
            </w:tr>
          </w:tbl>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b/>
                <w:color w:val="0070C0"/>
                <w:sz w:val="28"/>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4" w:hRule="atLeast"/>
        </w:trPr>
        <w:tc>
          <w:tcPr>
            <w:tcW w:w="3442" w:type="dxa"/>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b/>
                <w:color w:val="000000" w:themeColor="text1"/>
                <w:sz w:val="28"/>
                <w:szCs w:val="28"/>
                <w:lang w:val="vi-VN"/>
                <w14:textFill>
                  <w14:solidFill>
                    <w14:schemeClr w14:val="tx1"/>
                  </w14:solidFill>
                </w14:textFill>
              </w:rPr>
            </w:pPr>
            <w:r>
              <w:rPr>
                <w:rFonts w:cs="Times New Roman"/>
                <w:b/>
                <w:color w:val="000000" w:themeColor="text1"/>
                <w:sz w:val="28"/>
                <w:szCs w:val="28"/>
                <w14:textFill>
                  <w14:solidFill>
                    <w14:schemeClr w14:val="tx1"/>
                  </w14:solidFill>
                </w14:textFill>
              </w:rPr>
              <w:t xml:space="preserve">Thao tác 1: Hướng dẫn HS tìm hiểu các nội dung THẢO LUẬN NHÓM: </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hint="default" w:cs="Times New Roman"/>
                <w:b/>
                <w:color w:val="000000" w:themeColor="text1"/>
                <w:sz w:val="28"/>
                <w:szCs w:val="28"/>
                <w:lang w:val="vi-VN"/>
                <w14:textFill>
                  <w14:solidFill>
                    <w14:schemeClr w14:val="tx1"/>
                  </w14:solidFill>
                </w14:textFill>
              </w:rPr>
            </w:pPr>
            <w:r>
              <w:rPr>
                <w:rFonts w:cs="Times New Roman"/>
                <w:b/>
                <w:color w:val="000000" w:themeColor="text1"/>
                <w:sz w:val="28"/>
                <w:szCs w:val="28"/>
                <w14:textFill>
                  <w14:solidFill>
                    <w14:schemeClr w14:val="tx1"/>
                  </w14:solidFill>
                </w14:textFill>
              </w:rPr>
              <w:t>4 nhóm</w:t>
            </w:r>
            <w:r>
              <w:rPr>
                <w:rFonts w:hint="default" w:cs="Times New Roman"/>
                <w:b/>
                <w:color w:val="000000" w:themeColor="text1"/>
                <w:sz w:val="28"/>
                <w:szCs w:val="28"/>
                <w:lang w:val="vi-V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sz w:val="28"/>
                <w:szCs w:val="28"/>
                <w:lang w:val="vi-VN"/>
              </w:rPr>
            </w:pPr>
            <w:r>
              <w:rPr>
                <w:rFonts w:cs="Times New Roman"/>
                <w:b/>
                <w:color w:val="000000" w:themeColor="text1"/>
                <w:sz w:val="28"/>
                <w:szCs w:val="28"/>
                <w14:textFill>
                  <w14:solidFill>
                    <w14:schemeClr w14:val="tx1"/>
                  </w14:solidFill>
                </w14:textFill>
              </w:rPr>
              <w:t xml:space="preserve"> Bước 1. </w:t>
            </w:r>
            <w:r>
              <w:rPr>
                <w:rFonts w:cs="Times New Roman"/>
                <w:b/>
                <w:sz w:val="28"/>
                <w:szCs w:val="28"/>
              </w:rPr>
              <w:t xml:space="preserve">Chuyển giao nhiệm vụ: </w:t>
            </w:r>
            <w:r>
              <w:rPr>
                <w:rFonts w:cs="Times New Roman"/>
                <w:sz w:val="28"/>
                <w:szCs w:val="28"/>
              </w:rPr>
              <w:t xml:space="preserve">Mỗi nhóm sẽ hoàn thành nhanh </w:t>
            </w:r>
            <w:r>
              <w:rPr>
                <w:rFonts w:cs="Times New Roman"/>
                <w:sz w:val="28"/>
                <w:szCs w:val="28"/>
                <w:lang w:val="vi-VN"/>
              </w:rPr>
              <w:t xml:space="preserve">nhiệm vụ trên </w:t>
            </w:r>
            <w:r>
              <w:rPr>
                <w:rFonts w:cs="Times New Roman"/>
                <w:sz w:val="28"/>
                <w:szCs w:val="28"/>
              </w:rPr>
              <w:t>phiếu học tập</w:t>
            </w:r>
            <w:r>
              <w:rPr>
                <w:rFonts w:cs="Times New Roman"/>
                <w:sz w:val="28"/>
                <w:szCs w:val="28"/>
                <w:lang w:val="vi-VN"/>
              </w:rPr>
              <w:t xml:space="preserve"> 0</w:t>
            </w:r>
            <w:r>
              <w:rPr>
                <w:rFonts w:hint="default" w:cs="Times New Roman"/>
                <w:sz w:val="28"/>
                <w:szCs w:val="28"/>
                <w:lang w:val="vi-VN"/>
              </w:rPr>
              <w:t xml:space="preserve">1 </w:t>
            </w:r>
            <w:r>
              <w:rPr>
                <w:rFonts w:cs="Times New Roman"/>
                <w:sz w:val="28"/>
                <w:szCs w:val="28"/>
              </w:rPr>
              <w:t>trong thời gian 5 phút.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contextualSpacing/>
              <w:jc w:val="both"/>
              <w:textAlignment w:val="auto"/>
              <w:outlineLvl w:val="0"/>
              <w:rPr>
                <w:rFonts w:hint="default" w:cs="Times New Roman"/>
                <w:b/>
                <w:bCs/>
                <w:color w:val="0D0D0D" w:themeColor="text1" w:themeTint="F2"/>
                <w:sz w:val="28"/>
                <w:szCs w:val="28"/>
                <w:lang w:val="vi-VN"/>
                <w14:textFill>
                  <w14:solidFill>
                    <w14:schemeClr w14:val="tx1">
                      <w14:lumMod w14:val="95000"/>
                      <w14:lumOff w14:val="5000"/>
                    </w14:schemeClr>
                  </w14:solidFill>
                </w14:textFill>
              </w:rPr>
            </w:pPr>
            <w:r>
              <w:rPr>
                <w:rFonts w:cs="Times New Roman"/>
                <w:b/>
                <w:bCs/>
                <w:color w:val="0D0D0D" w:themeColor="text1" w:themeTint="F2"/>
                <w:sz w:val="28"/>
                <w:szCs w:val="28"/>
                <w14:textFill>
                  <w14:solidFill>
                    <w14:schemeClr w14:val="tx1">
                      <w14:lumMod w14:val="95000"/>
                      <w14:lumOff w14:val="5000"/>
                    </w14:schemeClr>
                  </w14:solidFill>
                </w14:textFill>
              </w:rPr>
              <w:t xml:space="preserve">? </w:t>
            </w:r>
            <w:r>
              <w:rPr>
                <w:rFonts w:hint="default" w:cs="Times New Roman"/>
                <w:b/>
                <w:bCs/>
                <w:color w:val="0D0D0D" w:themeColor="text1" w:themeTint="F2"/>
                <w:sz w:val="28"/>
                <w:szCs w:val="28"/>
                <w:lang w:val="vi-VN"/>
                <w14:textFill>
                  <w14:solidFill>
                    <w14:schemeClr w14:val="tx1">
                      <w14:lumMod w14:val="95000"/>
                      <w14:lumOff w14:val="5000"/>
                    </w14:schemeClr>
                  </w14:solidFill>
                </w14:textFill>
              </w:rPr>
              <w:t>Khái niệm và</w:t>
            </w:r>
            <w:r>
              <w:rPr>
                <w:rFonts w:hint="default" w:cs="Times New Roman"/>
                <w:b/>
                <w:bCs/>
                <w:color w:val="0D0D0D" w:themeColor="text1" w:themeTint="F2"/>
                <w:sz w:val="28"/>
                <w:szCs w:val="28"/>
                <w:lang w:val="en-US"/>
                <w14:textFill>
                  <w14:solidFill>
                    <w14:schemeClr w14:val="tx1">
                      <w14:lumMod w14:val="95000"/>
                      <w14:lumOff w14:val="5000"/>
                    </w14:schemeClr>
                  </w14:solidFill>
                </w14:textFill>
              </w:rPr>
              <w:t xml:space="preserve"> nội dung</w:t>
            </w:r>
            <w:r>
              <w:rPr>
                <w:rFonts w:hint="default" w:cs="Times New Roman"/>
                <w:b/>
                <w:bCs/>
                <w:color w:val="0D0D0D" w:themeColor="text1" w:themeTint="F2"/>
                <w:sz w:val="28"/>
                <w:szCs w:val="28"/>
                <w:lang w:val="vi-VN"/>
                <w14:textFill>
                  <w14:solidFill>
                    <w14:schemeClr w14:val="tx1">
                      <w14:lumMod w14:val="95000"/>
                      <w14:lumOff w14:val="5000"/>
                    </w14:schemeClr>
                  </w14:solidFill>
                </w14:textFill>
              </w:rPr>
              <w:t xml:space="preserve"> của các </w:t>
            </w:r>
            <w:r>
              <w:rPr>
                <w:rFonts w:hint="default" w:cs="Times New Roman"/>
                <w:b/>
                <w:bCs/>
                <w:color w:val="0D0D0D" w:themeColor="text1" w:themeTint="F2"/>
                <w:sz w:val="28"/>
                <w:szCs w:val="28"/>
                <w:lang w:val="en-US"/>
                <w14:textFill>
                  <w14:solidFill>
                    <w14:schemeClr w14:val="tx1">
                      <w14:lumMod w14:val="95000"/>
                      <w14:lumOff w14:val="5000"/>
                    </w14:schemeClr>
                  </w14:solidFill>
                </w14:textFill>
              </w:rPr>
              <w:t>kiểu</w:t>
            </w:r>
            <w:r>
              <w:rPr>
                <w:rFonts w:hint="default" w:cs="Times New Roman"/>
                <w:b/>
                <w:bCs/>
                <w:color w:val="0D0D0D" w:themeColor="text1" w:themeTint="F2"/>
                <w:sz w:val="28"/>
                <w:szCs w:val="28"/>
                <w:lang w:val="vi-VN"/>
                <w14:textFill>
                  <w14:solidFill>
                    <w14:schemeClr w14:val="tx1">
                      <w14:lumMod w14:val="95000"/>
                      <w14:lumOff w14:val="5000"/>
                    </w14:schemeClr>
                  </w14:solidFill>
                </w14:textFill>
              </w:rPr>
              <w:t xml:space="preserve"> loại văn bản</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contextualSpacing/>
              <w:jc w:val="both"/>
              <w:textAlignment w:val="auto"/>
              <w:outlineLvl w:val="0"/>
              <w:rPr>
                <w:rFonts w:cs="Times New Roman"/>
                <w:color w:val="0D0D0D" w:themeColor="text1" w:themeTint="F2"/>
                <w:sz w:val="28"/>
                <w:szCs w:val="28"/>
                <w14:textFill>
                  <w14:solidFill>
                    <w14:schemeClr w14:val="tx1">
                      <w14:lumMod w14:val="95000"/>
                      <w14:lumOff w14:val="5000"/>
                    </w14:schemeClr>
                  </w14:solidFill>
                </w14:textFill>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color w:val="0D0D0D" w:themeColor="text1" w:themeTint="F2"/>
                <w:sz w:val="28"/>
                <w:szCs w:val="28"/>
                <w14:textFill>
                  <w14:solidFill>
                    <w14:schemeClr w14:val="tx1">
                      <w14:lumMod w14:val="95000"/>
                      <w14:lumOff w14:val="5000"/>
                    </w14:schemeClr>
                  </w14:solidFill>
                </w14:textFill>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140" w:firstLineChars="50"/>
              <w:jc w:val="both"/>
              <w:textAlignment w:val="auto"/>
              <w:rPr>
                <w:rFonts w:cs="Times New Roman"/>
                <w:b/>
                <w:color w:val="000000" w:themeColor="text1"/>
                <w:sz w:val="28"/>
                <w:szCs w:val="28"/>
                <w:lang w:val="vi-VN"/>
                <w14:textFill>
                  <w14:solidFill>
                    <w14:schemeClr w14:val="tx1"/>
                  </w14:solidFill>
                </w14:textFill>
              </w:rPr>
            </w:pPr>
            <w:r>
              <w:rPr>
                <w:rFonts w:cs="Times New Roman"/>
                <w:b/>
                <w:color w:val="000000" w:themeColor="text1"/>
                <w:sz w:val="28"/>
                <w:szCs w:val="28"/>
                <w14:textFill>
                  <w14:solidFill>
                    <w14:schemeClr w14:val="tx1"/>
                  </w14:solidFill>
                </w14:textFill>
              </w:rPr>
              <w:t>Bước 2. Thực hiện nhiệm vụ.</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color w:val="000000" w:themeColor="text1"/>
                <w:sz w:val="28"/>
                <w:szCs w:val="28"/>
                <w:lang w:val="vi-VN"/>
                <w14:textFill>
                  <w14:solidFill>
                    <w14:schemeClr w14:val="tx1"/>
                  </w14:solidFill>
                </w14:textFill>
              </w:rPr>
            </w:pPr>
            <w:r>
              <w:rPr>
                <w:rFonts w:cs="Times New Roman"/>
                <w:color w:val="000000" w:themeColor="text1"/>
                <w:sz w:val="28"/>
                <w:szCs w:val="28"/>
                <w:lang w:val="vi-VN"/>
                <w14:textFill>
                  <w14:solidFill>
                    <w14:schemeClr w14:val="tx1"/>
                  </w14:solidFill>
                </w14:textFill>
              </w:rPr>
              <w:t>Các nhóm thảo luận, hoàn thành nhanh sản phẩm PHT.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b/>
                <w:color w:val="000000" w:themeColor="text1"/>
                <w:sz w:val="28"/>
                <w:szCs w:val="28"/>
                <w14:textFill>
                  <w14:solidFill>
                    <w14:schemeClr w14:val="tx1"/>
                  </w14:solidFill>
                </w14:textFill>
              </w:rPr>
            </w:pPr>
            <w:r>
              <w:rPr>
                <w:rFonts w:cs="Times New Roman"/>
                <w:b/>
                <w:color w:val="000000" w:themeColor="text1"/>
                <w:sz w:val="28"/>
                <w:szCs w:val="28"/>
                <w14:textFill>
                  <w14:solidFill>
                    <w14:schemeClr w14:val="tx1"/>
                  </w14:solidFill>
                </w14:textFill>
              </w:rPr>
              <w:t>Bước 3. Báo cáo sản phẩm.</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hint="default" w:cs="Times New Roman"/>
                <w:b/>
                <w:sz w:val="28"/>
                <w:szCs w:val="28"/>
                <w:lang w:val="vi-VN"/>
              </w:rPr>
            </w:pPr>
            <w:r>
              <w:rPr>
                <w:rFonts w:cs="Times New Roman"/>
                <w:b/>
                <w:color w:val="000000" w:themeColor="text1"/>
                <w:sz w:val="28"/>
                <w:szCs w:val="28"/>
                <w14:textFill>
                  <w14:solidFill>
                    <w14:schemeClr w14:val="tx1"/>
                  </w14:solidFill>
                </w14:textFill>
              </w:rPr>
              <w:t>Bước 4</w:t>
            </w:r>
            <w:r>
              <w:rPr>
                <w:rFonts w:cs="Times New Roman"/>
                <w:b/>
                <w:color w:val="000000" w:themeColor="text1"/>
                <w:sz w:val="28"/>
                <w:szCs w:val="28"/>
                <w:lang w:val="vi-VN"/>
                <w14:textFill>
                  <w14:solidFill>
                    <w14:schemeClr w14:val="tx1"/>
                  </w14:solidFill>
                </w14:textFill>
              </w:rPr>
              <w:t xml:space="preserve">: </w:t>
            </w:r>
            <w:r>
              <w:rPr>
                <w:rFonts w:cs="Times New Roman"/>
                <w:b/>
                <w:sz w:val="28"/>
                <w:szCs w:val="28"/>
                <w:lang w:val="vi-VN"/>
              </w:rPr>
              <w:t xml:space="preserve">GV </w:t>
            </w:r>
            <w:r>
              <w:rPr>
                <w:rFonts w:hint="default" w:cs="Times New Roman"/>
                <w:b/>
                <w:sz w:val="28"/>
                <w:szCs w:val="28"/>
                <w:lang w:val="vi-VN"/>
              </w:rPr>
              <w:t xml:space="preserve">gọi HS </w:t>
            </w:r>
            <w:r>
              <w:rPr>
                <w:rFonts w:cs="Times New Roman"/>
                <w:b/>
                <w:sz w:val="28"/>
                <w:szCs w:val="28"/>
                <w:lang w:val="vi-VN"/>
              </w:rPr>
              <w:t>nhận xét</w:t>
            </w:r>
            <w:r>
              <w:rPr>
                <w:rFonts w:hint="default" w:cs="Times New Roman"/>
                <w:b/>
                <w:sz w:val="28"/>
                <w:szCs w:val="28"/>
                <w:lang w:val="vi-VN"/>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b/>
                <w:sz w:val="28"/>
                <w:szCs w:val="28"/>
                <w:lang w:val="vi-VN"/>
              </w:rPr>
            </w:pPr>
            <w:r>
              <w:rPr>
                <w:rFonts w:hint="default" w:cs="Times New Roman"/>
                <w:b/>
                <w:sz w:val="28"/>
                <w:szCs w:val="28"/>
                <w:lang w:val="vi-VN"/>
              </w:rPr>
              <w:t>- GV</w:t>
            </w:r>
            <w:r>
              <w:rPr>
                <w:rFonts w:cs="Times New Roman"/>
                <w:b/>
                <w:sz w:val="28"/>
                <w:szCs w:val="28"/>
                <w:lang w:val="vi-VN"/>
              </w:rPr>
              <w:t xml:space="preserve"> chốt kiến thức</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b/>
                <w:sz w:val="28"/>
                <w:szCs w:val="28"/>
                <w:lang w:val="vi-VN"/>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b/>
                <w:sz w:val="28"/>
                <w:szCs w:val="28"/>
                <w:lang w:val="vi-VN"/>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b/>
                <w:sz w:val="28"/>
                <w:szCs w:val="28"/>
                <w:lang w:val="vi-VN"/>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b/>
                <w:sz w:val="28"/>
                <w:szCs w:val="28"/>
                <w:lang w:val="vi-VN"/>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b/>
                <w:sz w:val="28"/>
                <w:szCs w:val="28"/>
                <w:lang w:val="vi-VN"/>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b/>
                <w:sz w:val="28"/>
                <w:szCs w:val="28"/>
                <w:lang w:val="vi-VN"/>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b/>
                <w:sz w:val="28"/>
                <w:szCs w:val="28"/>
                <w:lang w:val="vi-VN"/>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b/>
                <w:sz w:val="28"/>
                <w:szCs w:val="28"/>
                <w:lang w:val="vi-VN"/>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b/>
                <w:sz w:val="28"/>
                <w:szCs w:val="28"/>
                <w:lang w:val="vi-VN"/>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b/>
                <w:sz w:val="28"/>
                <w:szCs w:val="28"/>
                <w:lang w:val="vi-VN"/>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b/>
                <w:sz w:val="28"/>
                <w:szCs w:val="28"/>
                <w:lang w:val="vi-VN"/>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b/>
                <w:sz w:val="28"/>
                <w:szCs w:val="28"/>
                <w:lang w:val="vi-VN"/>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b/>
                <w:sz w:val="28"/>
                <w:szCs w:val="28"/>
                <w:lang w:val="vi-VN"/>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b/>
                <w:sz w:val="28"/>
                <w:szCs w:val="28"/>
                <w:lang w:val="vi-VN"/>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b/>
                <w:sz w:val="28"/>
                <w:szCs w:val="28"/>
                <w:lang w:val="vi-VN"/>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bCs/>
                <w:color w:val="0D0D0D" w:themeColor="text1" w:themeTint="F2"/>
                <w:sz w:val="28"/>
                <w:szCs w:val="28"/>
                <w:lang w:val="vi-VN"/>
                <w14:textFill>
                  <w14:solidFill>
                    <w14:schemeClr w14:val="tx1">
                      <w14:lumMod w14:val="95000"/>
                      <w14:lumOff w14:val="5000"/>
                    </w14:schemeClr>
                  </w14:solidFill>
                </w14:textFill>
              </w:rPr>
            </w:pPr>
          </w:p>
        </w:tc>
        <w:tc>
          <w:tcPr>
            <w:tcW w:w="6073" w:type="dxa"/>
          </w:tcPr>
          <w:tbl>
            <w:tblPr>
              <w:tblStyle w:val="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2"/>
              <w:gridCol w:w="2041"/>
              <w:gridCol w:w="2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1543" w:type="dxa"/>
                  <w:shd w:val="clear" w:color="auto" w:fill="FFFF00"/>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rFonts w:hint="default" w:cs="Times New Roman"/>
                      <w:b/>
                      <w:sz w:val="28"/>
                      <w:szCs w:val="28"/>
                      <w:lang w:val="vi-VN"/>
                    </w:rPr>
                  </w:pPr>
                  <w:r>
                    <w:rPr>
                      <w:rFonts w:hint="default" w:cs="Times New Roman"/>
                      <w:b/>
                      <w:sz w:val="28"/>
                      <w:szCs w:val="28"/>
                      <w:lang w:val="vi-VN"/>
                    </w:rPr>
                    <w:t>Văn bản thông tin</w:t>
                  </w:r>
                </w:p>
              </w:tc>
              <w:tc>
                <w:tcPr>
                  <w:tcW w:w="2142" w:type="dxa"/>
                  <w:shd w:val="clear" w:color="auto" w:fill="FFFF00"/>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rFonts w:hint="default" w:cs="Times New Roman"/>
                      <w:b/>
                      <w:sz w:val="28"/>
                      <w:szCs w:val="28"/>
                      <w:lang w:val="vi-VN"/>
                    </w:rPr>
                  </w:pPr>
                  <w:r>
                    <w:rPr>
                      <w:rFonts w:hint="default" w:cs="Times New Roman"/>
                      <w:b/>
                      <w:sz w:val="28"/>
                      <w:szCs w:val="28"/>
                      <w:lang w:val="vi-VN"/>
                    </w:rPr>
                    <w:t>Khái niệm</w:t>
                  </w:r>
                </w:p>
              </w:tc>
              <w:tc>
                <w:tcPr>
                  <w:tcW w:w="2406" w:type="dxa"/>
                  <w:shd w:val="clear" w:color="auto" w:fill="FFFF00"/>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rFonts w:hint="default" w:cs="Times New Roman"/>
                      <w:b/>
                      <w:sz w:val="28"/>
                      <w:szCs w:val="28"/>
                      <w:lang w:val="en-US"/>
                    </w:rPr>
                  </w:pPr>
                  <w:r>
                    <w:rPr>
                      <w:rFonts w:hint="default" w:cs="Times New Roman"/>
                      <w:b/>
                      <w:sz w:val="28"/>
                      <w:szCs w:val="28"/>
                      <w:lang w:val="en-US"/>
                    </w:rPr>
                    <w:t>Nội dung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dxa"/>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color w:val="0070C0"/>
                      <w:sz w:val="28"/>
                      <w:szCs w:val="28"/>
                      <w:lang w:val="vi-VN"/>
                    </w:rPr>
                  </w:pPr>
                  <w:r>
                    <w:rPr>
                      <w:rFonts w:hint="default" w:cs="Times New Roman"/>
                      <w:b/>
                      <w:bCs w:val="0"/>
                      <w:color w:val="000000" w:themeColor="text1"/>
                      <w:sz w:val="28"/>
                      <w:szCs w:val="28"/>
                      <w:lang w:val="vi-VN"/>
                      <w14:textFill>
                        <w14:solidFill>
                          <w14:schemeClr w14:val="tx1"/>
                        </w14:solidFill>
                      </w14:textFill>
                    </w:rPr>
                    <w:t>Văn bản thông tin tổng hợp</w:t>
                  </w:r>
                </w:p>
              </w:tc>
              <w:tc>
                <w:tcPr>
                  <w:tcW w:w="2142" w:type="dxa"/>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hint="default" w:cs="Times New Roman"/>
                      <w:sz w:val="28"/>
                      <w:szCs w:val="28"/>
                      <w:lang w:val="vi-VN"/>
                    </w:rPr>
                  </w:pPr>
                  <w:r>
                    <w:rPr>
                      <w:rFonts w:hint="default" w:cs="Times New Roman"/>
                      <w:sz w:val="28"/>
                      <w:szCs w:val="28"/>
                      <w:lang w:val="vi-VN"/>
                    </w:rPr>
                    <w:t>- Là loại văn bản trong đó người viết sử dụng phương thức thuyết minh kết hợp với một hoặc nhiều phương thức biểu đạt khác.</w:t>
                  </w:r>
                </w:p>
              </w:tc>
              <w:tc>
                <w:tcPr>
                  <w:tcW w:w="2406" w:type="dxa"/>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6"/>
                    <w:jc w:val="both"/>
                    <w:textAlignment w:val="auto"/>
                    <w:rPr>
                      <w:rFonts w:hint="default" w:cs="Times New Roman"/>
                      <w:i/>
                      <w:sz w:val="28"/>
                      <w:szCs w:val="28"/>
                      <w:lang w:val="vi-VN"/>
                    </w:rPr>
                  </w:pPr>
                  <w:r>
                    <w:rPr>
                      <w:rFonts w:hint="default" w:cs="Times New Roman"/>
                      <w:i w:val="0"/>
                      <w:iCs/>
                      <w:sz w:val="28"/>
                      <w:szCs w:val="28"/>
                      <w:lang w:val="vi-VN"/>
                    </w:rPr>
                    <w:t>- Văn bản thông tin tổng hợp có thể trình bày kết hợp nhiều hình thức:  Chữ, hình ảnh bảng biểu...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1543" w:type="dxa"/>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hint="default" w:cs="Times New Roman"/>
                      <w:b/>
                      <w:bCs/>
                      <w:color w:val="0070C0"/>
                      <w:sz w:val="28"/>
                      <w:szCs w:val="28"/>
                      <w:lang w:val="vi-VN"/>
                    </w:rPr>
                  </w:pPr>
                  <w:r>
                    <w:rPr>
                      <w:rFonts w:hint="default" w:cs="Times New Roman"/>
                      <w:b/>
                      <w:bCs/>
                      <w:color w:val="000000" w:themeColor="text1"/>
                      <w:sz w:val="28"/>
                      <w:szCs w:val="28"/>
                      <w:lang w:val="vi-VN"/>
                      <w14:textFill>
                        <w14:solidFill>
                          <w14:schemeClr w14:val="tx1"/>
                        </w14:solidFill>
                      </w14:textFill>
                    </w:rPr>
                    <w:t>Bản tin</w:t>
                  </w:r>
                </w:p>
              </w:tc>
              <w:tc>
                <w:tcPr>
                  <w:tcW w:w="2142" w:type="dxa"/>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hint="default" w:cs="Times New Roman"/>
                      <w:sz w:val="28"/>
                      <w:szCs w:val="28"/>
                      <w:lang w:val="vi-VN"/>
                    </w:rPr>
                  </w:pPr>
                  <w:r>
                    <w:rPr>
                      <w:rFonts w:hint="default" w:cs="Times New Roman"/>
                      <w:sz w:val="28"/>
                      <w:szCs w:val="28"/>
                      <w:lang w:val="vi-VN"/>
                    </w:rPr>
                    <w:t>- Bản tin là một dạng văn bản thông tin, cung cấp tin tức thời sự, thông báo hướng dẫn cho người đọc, người xem những sự kiện đã, đang và sắp diễn ra.</w:t>
                  </w:r>
                </w:p>
              </w:tc>
              <w:tc>
                <w:tcPr>
                  <w:tcW w:w="2406" w:type="dxa"/>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hint="default" w:cs="Times New Roman"/>
                      <w:i/>
                      <w:sz w:val="28"/>
                      <w:szCs w:val="28"/>
                      <w:lang w:val="vi-VN"/>
                    </w:rPr>
                  </w:pPr>
                  <w:r>
                    <w:rPr>
                      <w:rFonts w:hint="default" w:cs="Times New Roman"/>
                      <w:i w:val="0"/>
                      <w:iCs/>
                      <w:sz w:val="28"/>
                      <w:szCs w:val="28"/>
                      <w:lang w:val="vi-VN"/>
                    </w:rPr>
                    <w:t>- Thường ngắn gọn, kịp thời, có thể là tin chữ hoặc tin hình kết hợp với chữ</w:t>
                  </w:r>
                  <w:r>
                    <w:rPr>
                      <w:rFonts w:hint="default" w:cs="Times New Roman"/>
                      <w:i/>
                      <w:sz w:val="28"/>
                      <w:szCs w:val="28"/>
                      <w:lang w:val="vi-V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1543" w:type="dxa"/>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hint="default" w:cs="Times New Roman"/>
                      <w:b/>
                      <w:bCs/>
                      <w:color w:val="000000" w:themeColor="text1"/>
                      <w:sz w:val="28"/>
                      <w:szCs w:val="28"/>
                      <w:lang w:val="vi-VN"/>
                      <w14:textFill>
                        <w14:solidFill>
                          <w14:schemeClr w14:val="tx1"/>
                        </w14:solidFill>
                      </w14:textFill>
                    </w:rPr>
                  </w:pPr>
                  <w:r>
                    <w:rPr>
                      <w:rFonts w:hint="default" w:cs="Times New Roman"/>
                      <w:b/>
                      <w:bCs/>
                      <w:color w:val="000000" w:themeColor="text1"/>
                      <w:sz w:val="28"/>
                      <w:szCs w:val="28"/>
                      <w:lang w:val="vi-VN"/>
                      <w14:textFill>
                        <w14:solidFill>
                          <w14:schemeClr w14:val="tx1"/>
                        </w14:solidFill>
                      </w14:textFill>
                    </w:rPr>
                    <w:t>Cách trích dẫn , chú thích và các phương tiện giao tiếp phi ngôn ngữ ( Cách trích dẫn chứ thích trong văn bản)</w:t>
                  </w:r>
                </w:p>
              </w:tc>
              <w:tc>
                <w:tcPr>
                  <w:tcW w:w="2142" w:type="dxa"/>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hint="default" w:cs="Times New Roman"/>
                      <w:i w:val="0"/>
                      <w:iCs/>
                      <w:sz w:val="28"/>
                      <w:szCs w:val="28"/>
                      <w:lang w:val="vi-VN"/>
                    </w:rPr>
                  </w:pPr>
                  <w:r>
                    <w:rPr>
                      <w:rFonts w:hint="default" w:cs="Times New Roman"/>
                      <w:i w:val="0"/>
                      <w:iCs/>
                      <w:sz w:val="28"/>
                      <w:szCs w:val="28"/>
                      <w:lang w:val="vi-VN"/>
                    </w:rPr>
                    <w:t>- Cách trích dẫn: Khi trình bày một vấn đề , người viết có thể trích dẫn ý kiến của người khác để bình luận hoặc để tăng thêm sức thuyết phục cho lập luận của mình</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hint="default" w:cs="Times New Roman"/>
                      <w:i w:val="0"/>
                      <w:iCs/>
                      <w:sz w:val="28"/>
                      <w:szCs w:val="28"/>
                      <w:lang w:val="vi-VN"/>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hint="default" w:cs="Times New Roman"/>
                      <w:i w:val="0"/>
                      <w:iCs/>
                      <w:sz w:val="28"/>
                      <w:szCs w:val="28"/>
                      <w:lang w:val="vi-VN"/>
                    </w:rPr>
                  </w:pPr>
                  <w:r>
                    <w:rPr>
                      <w:rFonts w:hint="default" w:cs="Times New Roman"/>
                      <w:i w:val="0"/>
                      <w:iCs/>
                      <w:sz w:val="28"/>
                      <w:szCs w:val="28"/>
                      <w:lang w:val="vi-VN"/>
                    </w:rPr>
                    <w:t>- Cách chú thích: Là giải thích để giúp người đọc biết rõ xuất xứ hoặc làm sáng tỏ một ý kiến, một tin tức, một khái niệm, một từ ngữ được dùng trong văn bản</w:t>
                  </w:r>
                </w:p>
              </w:tc>
              <w:tc>
                <w:tcPr>
                  <w:tcW w:w="2406" w:type="dxa"/>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hint="default" w:cs="Times New Roman"/>
                      <w:i w:val="0"/>
                      <w:iCs/>
                      <w:sz w:val="28"/>
                      <w:szCs w:val="28"/>
                      <w:lang w:val="vi-VN"/>
                    </w:rPr>
                  </w:pPr>
                  <w:r>
                    <w:rPr>
                      <w:rFonts w:hint="default" w:cs="Times New Roman"/>
                      <w:i w:val="0"/>
                      <w:iCs/>
                      <w:sz w:val="28"/>
                      <w:szCs w:val="28"/>
                      <w:lang w:val="vi-VN"/>
                    </w:rPr>
                    <w:t>* Cách trích dẫn:</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hint="default" w:cs="Times New Roman"/>
                      <w:i w:val="0"/>
                      <w:iCs/>
                      <w:sz w:val="28"/>
                      <w:szCs w:val="28"/>
                      <w:lang w:val="vi-VN"/>
                    </w:rPr>
                  </w:pPr>
                  <w:r>
                    <w:rPr>
                      <w:rFonts w:hint="default" w:cs="Times New Roman"/>
                      <w:i w:val="0"/>
                      <w:iCs/>
                      <w:sz w:val="28"/>
                      <w:szCs w:val="28"/>
                      <w:lang w:val="vi-VN"/>
                    </w:rPr>
                    <w:t>- Có hai cách trích dẫn: Trích đẫn trực tiếp và trích dẫn gián tiếp</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hint="default" w:cs="Times New Roman"/>
                      <w:i w:val="0"/>
                      <w:iCs/>
                      <w:sz w:val="28"/>
                      <w:szCs w:val="28"/>
                      <w:lang w:val="vi-VN"/>
                    </w:rPr>
                  </w:pPr>
                  <w:r>
                    <w:rPr>
                      <w:rFonts w:hint="default" w:cs="Times New Roman"/>
                      <w:i w:val="0"/>
                      <w:iCs/>
                      <w:sz w:val="28"/>
                      <w:szCs w:val="28"/>
                      <w:lang w:val="vi-VN"/>
                    </w:rPr>
                    <w:t>- Người viết phải ghi đầy đủ thông tin  xuất xứ: Tác giả, tên tài liệu, tên cơ quan...</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hint="default" w:cs="Times New Roman"/>
                      <w:i w:val="0"/>
                      <w:iCs/>
                      <w:sz w:val="28"/>
                      <w:szCs w:val="28"/>
                      <w:lang w:val="vi-VN"/>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hint="default" w:cs="Times New Roman"/>
                      <w:i w:val="0"/>
                      <w:iCs/>
                      <w:sz w:val="28"/>
                      <w:szCs w:val="28"/>
                      <w:lang w:val="vi-VN"/>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hint="default" w:cs="Times New Roman"/>
                      <w:i w:val="0"/>
                      <w:iCs/>
                      <w:sz w:val="28"/>
                      <w:szCs w:val="28"/>
                      <w:lang w:val="vi-VN"/>
                    </w:rPr>
                  </w:pPr>
                  <w:r>
                    <w:rPr>
                      <w:rFonts w:hint="default" w:cs="Times New Roman"/>
                      <w:i w:val="0"/>
                      <w:iCs/>
                      <w:sz w:val="28"/>
                      <w:szCs w:val="28"/>
                      <w:lang w:val="vi-VN"/>
                    </w:rPr>
                    <w:t>* Cách chú thích</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hint="default" w:cs="Times New Roman"/>
                      <w:i w:val="0"/>
                      <w:iCs/>
                      <w:sz w:val="28"/>
                      <w:szCs w:val="28"/>
                      <w:lang w:val="vi-VN"/>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hint="default" w:cs="Times New Roman"/>
                      <w:i w:val="0"/>
                      <w:iCs/>
                      <w:sz w:val="28"/>
                      <w:szCs w:val="28"/>
                      <w:lang w:val="vi-VN"/>
                    </w:rPr>
                  </w:pPr>
                  <w:r>
                    <w:rPr>
                      <w:rFonts w:hint="default" w:cs="Times New Roman"/>
                      <w:i w:val="0"/>
                      <w:iCs/>
                      <w:sz w:val="28"/>
                      <w:szCs w:val="28"/>
                      <w:lang w:val="vi-VN"/>
                    </w:rPr>
                    <w:t>- Các chú thích có thể đặt trong nội dung của văn bản, đặt ở chân trang hoặc ở cuốn sách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1543" w:type="dxa"/>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hint="default" w:cs="Times New Roman"/>
                      <w:b/>
                      <w:bCs/>
                      <w:color w:val="000000" w:themeColor="text1"/>
                      <w:sz w:val="28"/>
                      <w:szCs w:val="28"/>
                      <w:lang w:val="vi-VN"/>
                      <w14:textFill>
                        <w14:solidFill>
                          <w14:schemeClr w14:val="tx1"/>
                        </w14:solidFill>
                      </w14:textFill>
                    </w:rPr>
                  </w:pPr>
                  <w:r>
                    <w:rPr>
                      <w:rFonts w:hint="default" w:cs="Times New Roman"/>
                      <w:b/>
                      <w:bCs/>
                      <w:color w:val="000000" w:themeColor="text1"/>
                      <w:sz w:val="28"/>
                      <w:szCs w:val="28"/>
                      <w:lang w:val="vi-VN"/>
                      <w14:textFill>
                        <w14:solidFill>
                          <w14:schemeClr w14:val="tx1"/>
                        </w14:solidFill>
                      </w14:textFill>
                    </w:rPr>
                    <w:t>Cách trích dẫn , chú thích và các phương tiện giao tiếp phi ngôn ngữ ( Phương tiện giao tiếp phi ngôn ngữ)</w:t>
                  </w:r>
                </w:p>
              </w:tc>
              <w:tc>
                <w:tcPr>
                  <w:tcW w:w="2142" w:type="dxa"/>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hint="default" w:ascii="Times New Roman" w:hAnsi="Times New Roman" w:eastAsia="Helvetica" w:cs="Times New Roman"/>
                      <w:i w:val="0"/>
                      <w:iCs w:val="0"/>
                      <w:caps w:val="0"/>
                      <w:color w:val="333333"/>
                      <w:spacing w:val="0"/>
                      <w:sz w:val="28"/>
                      <w:szCs w:val="28"/>
                      <w:shd w:val="clear" w:fill="FFFFFF"/>
                    </w:rPr>
                  </w:pPr>
                  <w:r>
                    <w:rPr>
                      <w:rFonts w:hint="default" w:ascii="Times New Roman" w:hAnsi="Times New Roman" w:eastAsia="Helvetica" w:cs="Times New Roman"/>
                      <w:i w:val="0"/>
                      <w:iCs w:val="0"/>
                      <w:caps w:val="0"/>
                      <w:color w:val="333333"/>
                      <w:spacing w:val="0"/>
                      <w:sz w:val="28"/>
                      <w:szCs w:val="28"/>
                      <w:shd w:val="clear" w:fill="FFFFFF"/>
                      <w:lang w:val="vi-VN"/>
                    </w:rPr>
                    <w:t xml:space="preserve">- </w:t>
                  </w:r>
                  <w:r>
                    <w:rPr>
                      <w:rFonts w:hint="default" w:ascii="Times New Roman" w:hAnsi="Times New Roman" w:eastAsia="Helvetica" w:cs="Times New Roman"/>
                      <w:i w:val="0"/>
                      <w:iCs w:val="0"/>
                      <w:caps w:val="0"/>
                      <w:color w:val="333333"/>
                      <w:spacing w:val="0"/>
                      <w:sz w:val="28"/>
                      <w:szCs w:val="28"/>
                      <w:shd w:val="clear" w:fill="FFFFFF"/>
                    </w:rPr>
                    <w:t>Giao tiếp phi ngôn ngữ là cách gửi và nhận thông điệp từ những gì mà chúng ta thể hiện ra bên ngoài trong quá trình giao tiếp. khoảng cách…</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hint="default" w:ascii="Times New Roman" w:hAnsi="Times New Roman" w:eastAsia="Helvetica" w:cs="Times New Roman"/>
                      <w:i w:val="0"/>
                      <w:iCs w:val="0"/>
                      <w:caps w:val="0"/>
                      <w:color w:val="333333"/>
                      <w:spacing w:val="0"/>
                      <w:sz w:val="28"/>
                      <w:szCs w:val="28"/>
                      <w:shd w:val="clear" w:fill="FFFFFF"/>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hint="default" w:ascii="Times New Roman" w:hAnsi="Times New Roman" w:eastAsia="Helvetica" w:cs="Times New Roman"/>
                      <w:i w:val="0"/>
                      <w:iCs w:val="0"/>
                      <w:caps w:val="0"/>
                      <w:color w:val="333333"/>
                      <w:spacing w:val="0"/>
                      <w:sz w:val="28"/>
                      <w:szCs w:val="28"/>
                      <w:shd w:val="clear" w:fill="FFFFFF"/>
                    </w:rPr>
                  </w:pPr>
                </w:p>
              </w:tc>
              <w:tc>
                <w:tcPr>
                  <w:tcW w:w="2406" w:type="dxa"/>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hint="default" w:cs="Times New Roman"/>
                      <w:i w:val="0"/>
                      <w:iCs/>
                      <w:sz w:val="28"/>
                      <w:szCs w:val="28"/>
                      <w:lang w:val="vi-VN"/>
                    </w:rPr>
                  </w:pPr>
                  <w:r>
                    <w:rPr>
                      <w:rFonts w:hint="default" w:cs="Times New Roman"/>
                      <w:i w:val="0"/>
                      <w:iCs/>
                      <w:sz w:val="28"/>
                      <w:szCs w:val="28"/>
                      <w:lang w:val="vi-VN"/>
                    </w:rPr>
                    <w:t>- Các phương tiện giao tiếp phi ngôn ngữ gồm có:</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hint="default" w:cs="Times New Roman"/>
                      <w:i w:val="0"/>
                      <w:iCs/>
                      <w:sz w:val="28"/>
                      <w:szCs w:val="28"/>
                      <w:lang w:val="vi-VN"/>
                    </w:rPr>
                  </w:pPr>
                  <w:r>
                    <w:rPr>
                      <w:rFonts w:hint="default" w:cs="Times New Roman"/>
                      <w:i w:val="0"/>
                      <w:iCs/>
                      <w:sz w:val="28"/>
                      <w:szCs w:val="28"/>
                      <w:lang w:val="vi-VN"/>
                    </w:rPr>
                    <w:t>+ Các tín hiệu của cơ thể: Ánh mắt, nụ cười, nét mặt..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hint="default" w:cs="Times New Roman"/>
                      <w:i w:val="0"/>
                      <w:iCs/>
                      <w:sz w:val="28"/>
                      <w:szCs w:val="28"/>
                      <w:lang w:val="vi-VN"/>
                    </w:rPr>
                  </w:pPr>
                  <w:r>
                    <w:rPr>
                      <w:rFonts w:hint="default" w:cs="Times New Roman"/>
                      <w:i w:val="0"/>
                      <w:iCs/>
                      <w:sz w:val="28"/>
                      <w:szCs w:val="28"/>
                      <w:lang w:val="vi-VN"/>
                    </w:rPr>
                    <w:t>+ Các tín hiệu bằng hình khối như: Kí hiệu, công thức, biển báo...</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hint="default" w:cs="Times New Roman"/>
                      <w:i/>
                      <w:sz w:val="28"/>
                      <w:szCs w:val="28"/>
                      <w:lang w:val="vi-VN"/>
                    </w:rPr>
                  </w:pPr>
                  <w:r>
                    <w:rPr>
                      <w:rFonts w:hint="default" w:cs="Times New Roman"/>
                      <w:i w:val="0"/>
                      <w:iCs/>
                      <w:sz w:val="28"/>
                      <w:szCs w:val="28"/>
                      <w:lang w:val="vi-VN"/>
                    </w:rPr>
                    <w:t>+ Các tín hiệu bằng âm thanh: Tiếng kêu, tiếng gõ, tiếng nhạc...</w:t>
                  </w:r>
                </w:p>
              </w:tc>
            </w:tr>
          </w:tbl>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b/>
                <w:sz w:val="28"/>
                <w:szCs w:val="28"/>
                <w:lang w:val="vi-VN"/>
              </w:rPr>
            </w:pPr>
          </w:p>
        </w:tc>
      </w:tr>
    </w:tbl>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cs="Times New Roman"/>
          <w:b/>
          <w:color w:val="FF0000"/>
          <w:sz w:val="28"/>
          <w:szCs w:val="28"/>
        </w:rPr>
      </w:pPr>
    </w:p>
    <w:p>
      <w:pPr>
        <w:keepNext w:val="0"/>
        <w:keepLines w:val="0"/>
        <w:pageBreakBefore w:val="0"/>
        <w:tabs>
          <w:tab w:val="left" w:pos="1746"/>
          <w:tab w:val="left" w:pos="2721"/>
          <w:tab w:val="center" w:pos="4680"/>
        </w:tabs>
        <w:kinsoku/>
        <w:wordWrap/>
        <w:overflowPunct/>
        <w:topLinePunct w:val="0"/>
        <w:autoSpaceDE/>
        <w:autoSpaceDN/>
        <w:bidi w:val="0"/>
        <w:adjustRightInd/>
        <w:snapToGrid/>
        <w:spacing w:before="0" w:beforeAutospacing="0" w:after="0" w:afterAutospacing="0" w:line="240" w:lineRule="auto"/>
        <w:jc w:val="center"/>
        <w:textAlignment w:val="auto"/>
        <w:rPr>
          <w:rFonts w:cs="Times New Roman"/>
          <w:b/>
          <w:sz w:val="28"/>
          <w:szCs w:val="28"/>
        </w:rPr>
      </w:pPr>
      <w:r>
        <w:rPr>
          <w:rFonts w:hint="default" w:cs="Times New Roman"/>
          <w:b/>
          <w:sz w:val="28"/>
          <w:szCs w:val="28"/>
          <w:lang w:val="vi-VN"/>
        </w:rPr>
        <w:t>3.</w:t>
      </w:r>
      <w:r>
        <w:rPr>
          <w:rFonts w:cs="Times New Roman"/>
          <w:b/>
          <w:sz w:val="28"/>
          <w:szCs w:val="28"/>
        </w:rPr>
        <w:t xml:space="preserve"> </w:t>
      </w:r>
      <w:r>
        <w:rPr>
          <w:rFonts w:cs="Times New Roman"/>
          <w:b/>
          <w:sz w:val="28"/>
          <w:szCs w:val="28"/>
          <w:highlight w:val="none"/>
        </w:rPr>
        <w:t xml:space="preserve"> HOẠT ĐỘNG LUYỆN TẬP</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cs="Times New Roman"/>
          <w:sz w:val="28"/>
          <w:szCs w:val="28"/>
        </w:rPr>
      </w:pPr>
      <w:r>
        <w:rPr>
          <w:rFonts w:cs="Times New Roman"/>
          <w:b/>
          <w:sz w:val="28"/>
          <w:szCs w:val="28"/>
        </w:rPr>
        <w:t>a)  Mục tiêu</w:t>
      </w:r>
      <w:r>
        <w:rPr>
          <w:rFonts w:cs="Times New Roman"/>
          <w:sz w:val="28"/>
          <w:szCs w:val="28"/>
        </w:rPr>
        <w:t xml:space="preserve">: </w:t>
      </w:r>
      <w:r>
        <w:rPr>
          <w:rFonts w:cs="Times New Roman"/>
          <w:iCs/>
          <w:sz w:val="28"/>
          <w:szCs w:val="28"/>
        </w:rPr>
        <w:t>HS hiểu được kiến thức trong bài học để thực hiện bài tập giáo viên giao.</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cs="Times New Roman"/>
          <w:sz w:val="28"/>
          <w:szCs w:val="28"/>
        </w:rPr>
      </w:pPr>
      <w:r>
        <w:rPr>
          <w:rFonts w:cs="Times New Roman"/>
          <w:b/>
          <w:sz w:val="28"/>
          <w:szCs w:val="28"/>
        </w:rPr>
        <w:t>b) Nội dung</w:t>
      </w:r>
      <w:r>
        <w:rPr>
          <w:rFonts w:cs="Times New Roman"/>
          <w:sz w:val="28"/>
          <w:szCs w:val="28"/>
        </w:rPr>
        <w:t>: HS làm việc cá nhân hoàn thành phiếu KWL và sơ đồ tư duy bài học.</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cs="Times New Roman"/>
          <w:sz w:val="28"/>
          <w:szCs w:val="28"/>
        </w:rPr>
      </w:pPr>
      <w:r>
        <w:rPr>
          <w:rFonts w:cs="Times New Roman"/>
          <w:b/>
          <w:sz w:val="28"/>
          <w:szCs w:val="28"/>
        </w:rPr>
        <w:t>c) Sản phẩm:</w:t>
      </w:r>
      <w:r>
        <w:rPr>
          <w:rFonts w:cs="Times New Roman"/>
          <w:sz w:val="28"/>
          <w:szCs w:val="28"/>
        </w:rPr>
        <w:t xml:space="preserve"> </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cs="Times New Roman"/>
          <w:sz w:val="28"/>
          <w:szCs w:val="28"/>
        </w:rPr>
      </w:pPr>
      <w:r>
        <w:rPr>
          <w:rFonts w:cs="Times New Roman"/>
          <w:sz w:val="28"/>
          <w:szCs w:val="28"/>
        </w:rPr>
        <w:t>- Mục L trong phiếu KWL</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cs="Times New Roman"/>
          <w:iCs/>
          <w:sz w:val="28"/>
          <w:szCs w:val="28"/>
        </w:rPr>
      </w:pPr>
      <w:r>
        <w:rPr>
          <w:rFonts w:cs="Times New Roman"/>
          <w:iCs/>
          <w:sz w:val="28"/>
          <w:szCs w:val="28"/>
        </w:rPr>
        <w:t>- Sơ đồ tư duy cá nhân về nội dung bài học.</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cs="Times New Roman"/>
          <w:b/>
          <w:sz w:val="28"/>
          <w:szCs w:val="28"/>
        </w:rPr>
      </w:pPr>
      <w:r>
        <w:rPr>
          <w:rFonts w:cs="Times New Roman"/>
          <w:b/>
          <w:sz w:val="28"/>
          <w:szCs w:val="28"/>
        </w:rPr>
        <w:t>d) Tổ chức thực hiện:</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eastAsia="MS Mincho" w:cs="Times New Roman"/>
          <w:b/>
          <w:color w:val="000000" w:themeColor="text1"/>
          <w:sz w:val="28"/>
          <w:szCs w:val="28"/>
          <w:lang w:eastAsia="ja-JP"/>
          <w14:textFill>
            <w14:solidFill>
              <w14:schemeClr w14:val="tx1"/>
            </w14:solidFill>
          </w14:textFill>
        </w:rPr>
      </w:pPr>
      <w:r>
        <w:rPr>
          <w:rFonts w:eastAsia="MS Mincho" w:cs="Times New Roman"/>
          <w:b/>
          <w:color w:val="000000" w:themeColor="text1"/>
          <w:sz w:val="28"/>
          <w:szCs w:val="28"/>
          <w:lang w:eastAsia="ja-JP"/>
          <w14:textFill>
            <w14:solidFill>
              <w14:schemeClr w14:val="tx1"/>
            </w14:solidFill>
          </w14:textFill>
        </w:rPr>
        <w:t xml:space="preserve">Bước 1: Chuyển giao nhiệm vụ: </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eastAsia="MS Mincho" w:cs="Times New Roman"/>
          <w:b/>
          <w:color w:val="000000" w:themeColor="text1"/>
          <w:sz w:val="28"/>
          <w:szCs w:val="28"/>
          <w:lang w:eastAsia="ja-JP"/>
          <w14:textFill>
            <w14:solidFill>
              <w14:schemeClr w14:val="tx1"/>
            </w14:solidFill>
          </w14:textFill>
        </w:rPr>
      </w:pPr>
      <w:r>
        <w:rPr>
          <w:rFonts w:eastAsia="MS Mincho" w:cs="Times New Roman"/>
          <w:b/>
          <w:color w:val="000000" w:themeColor="text1"/>
          <w:sz w:val="28"/>
          <w:szCs w:val="28"/>
          <w:lang w:eastAsia="ja-JP"/>
          <w14:textFill>
            <w14:solidFill>
              <w14:schemeClr w14:val="tx1"/>
            </w14:solidFill>
          </w14:textFill>
        </w:rPr>
        <w:t xml:space="preserve">GV giao nhiệm vụ: </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eastAsia="MS Mincho" w:cs="Times New Roman"/>
          <w:color w:val="000000" w:themeColor="text1"/>
          <w:sz w:val="28"/>
          <w:szCs w:val="28"/>
          <w:lang w:eastAsia="ja-JP"/>
          <w14:textFill>
            <w14:solidFill>
              <w14:schemeClr w14:val="tx1"/>
            </w14:solidFill>
          </w14:textFill>
        </w:rPr>
      </w:pPr>
      <w:r>
        <w:rPr>
          <w:rFonts w:eastAsia="MS Mincho" w:cs="Times New Roman"/>
          <w:b/>
          <w:color w:val="000000" w:themeColor="text1"/>
          <w:sz w:val="28"/>
          <w:szCs w:val="28"/>
          <w:lang w:eastAsia="ja-JP"/>
          <w14:textFill>
            <w14:solidFill>
              <w14:schemeClr w14:val="tx1"/>
            </w14:solidFill>
          </w14:textFill>
        </w:rPr>
        <w:t xml:space="preserve">- </w:t>
      </w:r>
      <w:r>
        <w:rPr>
          <w:rFonts w:eastAsia="MS Mincho" w:cs="Times New Roman"/>
          <w:color w:val="000000" w:themeColor="text1"/>
          <w:sz w:val="28"/>
          <w:szCs w:val="28"/>
          <w:lang w:eastAsia="ja-JP"/>
          <w14:textFill>
            <w14:solidFill>
              <w14:schemeClr w14:val="tx1"/>
            </w14:solidFill>
          </w14:textFill>
        </w:rPr>
        <w:t>Hoàn thành phiếu KWL (Cột Những điều học được)</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eastAsia="Times New Roman" w:cs="Times New Roman"/>
          <w:b/>
          <w:color w:val="000000" w:themeColor="text1"/>
          <w:sz w:val="28"/>
          <w:szCs w:val="28"/>
          <w:lang w:val="vi-VN"/>
          <w14:textFill>
            <w14:solidFill>
              <w14:schemeClr w14:val="tx1"/>
            </w14:solidFill>
          </w14:textFill>
        </w:rPr>
      </w:pPr>
      <w:r>
        <w:rPr>
          <w:rFonts w:eastAsia="Times New Roman" w:cs="Times New Roman"/>
          <w:b/>
          <w:bCs/>
          <w:color w:val="000000" w:themeColor="text1"/>
          <w:kern w:val="36"/>
          <w:sz w:val="28"/>
          <w:szCs w:val="28"/>
          <w14:textFill>
            <w14:solidFill>
              <w14:schemeClr w14:val="tx1"/>
            </w14:solidFill>
          </w14:textFill>
        </w:rPr>
        <w:t>Phiếu học tập số 1</w:t>
      </w:r>
      <w:bookmarkStart w:id="0" w:name="_GoBack"/>
      <w:bookmarkEnd w:id="0"/>
      <w:r>
        <w:rPr>
          <w:rFonts w:eastAsia="Times New Roman" w:cs="Times New Roman"/>
          <w:b/>
          <w:bCs/>
          <w:color w:val="000000" w:themeColor="text1"/>
          <w:kern w:val="36"/>
          <w:sz w:val="28"/>
          <w:szCs w:val="28"/>
          <w14:textFill>
            <w14:solidFill>
              <w14:schemeClr w14:val="tx1"/>
            </w14:solidFill>
          </w14:textFill>
        </w:rPr>
        <w:t>:</w:t>
      </w:r>
      <w:r>
        <w:rPr>
          <w:rFonts w:eastAsia="Times New Roman" w:cs="Times New Roman"/>
          <w:b/>
          <w:bCs/>
          <w:color w:val="000000" w:themeColor="text1"/>
          <w:kern w:val="36"/>
          <w:sz w:val="28"/>
          <w:szCs w:val="28"/>
          <w:lang w:val="vi-VN"/>
          <w14:textFill>
            <w14:solidFill>
              <w14:schemeClr w14:val="tx1"/>
            </w14:solidFill>
          </w14:textFill>
        </w:rPr>
        <w:t xml:space="preserve"> Bảng</w:t>
      </w:r>
      <w:r>
        <w:rPr>
          <w:rFonts w:cs="Times New Roman"/>
          <w:b/>
          <w:color w:val="000000" w:themeColor="text1"/>
          <w:sz w:val="28"/>
          <w:szCs w:val="28"/>
          <w14:textFill>
            <w14:solidFill>
              <w14:schemeClr w14:val="tx1"/>
            </w14:solidFill>
          </w14:textFill>
        </w:rPr>
        <w:t xml:space="preserve"> KWL</w:t>
      </w:r>
    </w:p>
    <w:tbl>
      <w:tblPr>
        <w:tblStyle w:val="111"/>
        <w:tblW w:w="9246" w:type="dxa"/>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10"/>
        <w:gridCol w:w="3645"/>
        <w:gridCol w:w="2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trPr>
        <w:tc>
          <w:tcPr>
            <w:tcW w:w="3010" w:type="dxa"/>
            <w:shd w:val="clear" w:color="auto" w:fill="FFC000"/>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rFonts w:cs="Times New Roman"/>
                <w:b/>
                <w:sz w:val="28"/>
                <w:szCs w:val="28"/>
              </w:rPr>
            </w:pPr>
            <w:r>
              <w:rPr>
                <w:rFonts w:cs="Times New Roman"/>
                <w:b/>
                <w:sz w:val="28"/>
                <w:szCs w:val="28"/>
              </w:rPr>
              <w:t>Những điều em đã biết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rFonts w:hint="default" w:cs="Times New Roman"/>
                <w:b/>
                <w:sz w:val="28"/>
                <w:szCs w:val="28"/>
                <w:lang w:val="vi-VN"/>
              </w:rPr>
            </w:pPr>
            <w:r>
              <w:rPr>
                <w:rFonts w:cs="Times New Roman"/>
                <w:b/>
                <w:sz w:val="28"/>
                <w:szCs w:val="28"/>
              </w:rPr>
              <w:t xml:space="preserve">về </w:t>
            </w:r>
            <w:r>
              <w:rPr>
                <w:rFonts w:hint="default" w:cs="Times New Roman"/>
                <w:b/>
                <w:sz w:val="28"/>
                <w:szCs w:val="28"/>
                <w:lang w:val="vi-VN"/>
              </w:rPr>
              <w:t>Kiến thức Ngữ văn</w:t>
            </w:r>
          </w:p>
        </w:tc>
        <w:tc>
          <w:tcPr>
            <w:tcW w:w="3645" w:type="dxa"/>
            <w:shd w:val="clear" w:color="auto" w:fill="FFC000"/>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rFonts w:hint="default" w:cs="Times New Roman"/>
                <w:b/>
                <w:sz w:val="28"/>
                <w:szCs w:val="28"/>
                <w:lang w:val="vi-VN"/>
              </w:rPr>
            </w:pPr>
            <w:r>
              <w:rPr>
                <w:rFonts w:cs="Times New Roman"/>
                <w:b/>
                <w:sz w:val="28"/>
                <w:szCs w:val="28"/>
              </w:rPr>
              <w:t xml:space="preserve">Những điều em mong đợi học được ở </w:t>
            </w:r>
            <w:r>
              <w:rPr>
                <w:rFonts w:hint="default" w:cs="Times New Roman"/>
                <w:b/>
                <w:sz w:val="28"/>
                <w:szCs w:val="28"/>
                <w:lang w:val="vi-VN"/>
              </w:rPr>
              <w:t>Kiến thức Ngữ văn</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rFonts w:cs="Times New Roman"/>
                <w:b/>
                <w:sz w:val="28"/>
                <w:szCs w:val="28"/>
              </w:rPr>
            </w:pPr>
          </w:p>
        </w:tc>
        <w:tc>
          <w:tcPr>
            <w:tcW w:w="2591" w:type="dxa"/>
            <w:shd w:val="clear" w:color="auto" w:fill="FFC000"/>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b/>
                <w:sz w:val="28"/>
                <w:szCs w:val="28"/>
                <w:lang w:val="vi-VN"/>
              </w:rPr>
            </w:pPr>
            <w:r>
              <w:rPr>
                <w:rFonts w:cs="Times New Roman"/>
                <w:b/>
                <w:sz w:val="28"/>
                <w:szCs w:val="28"/>
              </w:rPr>
              <w:t xml:space="preserve"> </w:t>
            </w:r>
            <w:r>
              <w:rPr>
                <w:rFonts w:cs="Times New Roman"/>
                <w:b/>
                <w:sz w:val="28"/>
                <w:szCs w:val="28"/>
                <w:lang w:val="vi-VN"/>
              </w:rPr>
              <w:t>Những điều học được (</w:t>
            </w:r>
            <w:r>
              <w:rPr>
                <w:rFonts w:cs="Times New Roman"/>
                <w:b/>
                <w:i/>
                <w:sz w:val="28"/>
                <w:szCs w:val="28"/>
                <w:lang w:val="vi-VN"/>
              </w:rPr>
              <w:t>Cuối tiết học sẽ điền cột này</w:t>
            </w:r>
            <w:r>
              <w:rPr>
                <w:rFonts w:cs="Times New Roman"/>
                <w:b/>
                <w:sz w:val="28"/>
                <w:szCs w:val="28"/>
                <w:lang w:val="vi-V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b/>
                <w:sz w:val="28"/>
                <w:szCs w:val="28"/>
              </w:rPr>
            </w:pPr>
            <w:r>
              <w:rPr>
                <w:rFonts w:cs="Times New Roman"/>
                <w:b/>
                <w:sz w:val="28"/>
                <w:szCs w:val="28"/>
              </w:rPr>
              <w:t>…</w:t>
            </w:r>
          </w:p>
        </w:tc>
        <w:tc>
          <w:tcPr>
            <w:tcW w:w="3645" w:type="dxa"/>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b/>
                <w:sz w:val="28"/>
                <w:szCs w:val="28"/>
              </w:rPr>
            </w:pPr>
            <w:r>
              <w:rPr>
                <w:rFonts w:cs="Times New Roman"/>
                <w:b/>
                <w:sz w:val="28"/>
                <w:szCs w:val="28"/>
              </w:rPr>
              <w:t>…</w:t>
            </w:r>
          </w:p>
        </w:tc>
        <w:tc>
          <w:tcPr>
            <w:tcW w:w="2591" w:type="dxa"/>
            <w:shd w:val="clear" w:color="auto" w:fill="E2EFD9" w:themeFill="accent6" w:themeFillTint="33"/>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b/>
                <w:sz w:val="28"/>
                <w:szCs w:val="28"/>
                <w:lang w:val="vi-VN"/>
              </w:rPr>
            </w:pPr>
            <w:r>
              <w:rPr>
                <w:rFonts w:cs="Times New Roman"/>
                <w:b/>
                <w:sz w:val="28"/>
                <w:szCs w:val="28"/>
                <w:lang w:val="vi-VN"/>
              </w:rPr>
              <w:t>...</w:t>
            </w:r>
          </w:p>
        </w:tc>
        <w:tc>
          <w:tcPr>
            <w:tcW w:w="3645" w:type="dxa"/>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b/>
                <w:sz w:val="28"/>
                <w:szCs w:val="28"/>
                <w:lang w:val="vi-VN"/>
              </w:rPr>
            </w:pPr>
            <w:r>
              <w:rPr>
                <w:rFonts w:cs="Times New Roman"/>
                <w:b/>
                <w:sz w:val="28"/>
                <w:szCs w:val="28"/>
                <w:lang w:val="vi-VN"/>
              </w:rPr>
              <w:t>...</w:t>
            </w:r>
          </w:p>
        </w:tc>
        <w:tc>
          <w:tcPr>
            <w:tcW w:w="2591" w:type="dxa"/>
            <w:shd w:val="clear" w:color="auto" w:fill="E2EFD9" w:themeFill="accent6" w:themeFillTint="33"/>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b/>
                <w:sz w:val="28"/>
                <w:szCs w:val="28"/>
                <w:lang w:val="vi-VN"/>
              </w:rPr>
            </w:pPr>
            <w:r>
              <w:rPr>
                <w:rFonts w:cs="Times New Roman"/>
                <w:b/>
                <w:sz w:val="28"/>
                <w:szCs w:val="28"/>
                <w:lang w:val="vi-VN"/>
              </w:rPr>
              <w:t>...</w:t>
            </w:r>
          </w:p>
        </w:tc>
        <w:tc>
          <w:tcPr>
            <w:tcW w:w="3645" w:type="dxa"/>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b/>
                <w:sz w:val="28"/>
                <w:szCs w:val="28"/>
                <w:lang w:val="vi-VN"/>
              </w:rPr>
            </w:pPr>
            <w:r>
              <w:rPr>
                <w:rFonts w:cs="Times New Roman"/>
                <w:b/>
                <w:sz w:val="28"/>
                <w:szCs w:val="28"/>
                <w:lang w:val="vi-VN"/>
              </w:rPr>
              <w:t>...</w:t>
            </w:r>
          </w:p>
        </w:tc>
        <w:tc>
          <w:tcPr>
            <w:tcW w:w="2591" w:type="dxa"/>
            <w:shd w:val="clear" w:color="auto" w:fill="E2EFD9" w:themeFill="accent6" w:themeFillTint="33"/>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rPr>
                <w:rFonts w:cs="Times New Roman"/>
                <w:b/>
                <w:sz w:val="28"/>
                <w:szCs w:val="28"/>
              </w:rPr>
            </w:pPr>
          </w:p>
        </w:tc>
      </w:tr>
    </w:tbl>
    <w:p>
      <w:pPr>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eastAsia="MS Mincho" w:cs="Times New Roman"/>
          <w:color w:val="FF0000"/>
          <w:sz w:val="28"/>
          <w:szCs w:val="28"/>
          <w:lang w:eastAsia="ja-JP"/>
        </w:rPr>
      </w:pPr>
    </w:p>
    <w:p>
      <w:pPr>
        <w:keepNext w:val="0"/>
        <w:keepLines w:val="0"/>
        <w:pageBreakBefore w:val="0"/>
        <w:tabs>
          <w:tab w:val="left" w:pos="1746"/>
          <w:tab w:val="left" w:pos="2721"/>
          <w:tab w:val="center" w:pos="4680"/>
        </w:tabs>
        <w:kinsoku/>
        <w:wordWrap/>
        <w:overflowPunct/>
        <w:topLinePunct w:val="0"/>
        <w:autoSpaceDE/>
        <w:autoSpaceDN/>
        <w:bidi w:val="0"/>
        <w:adjustRightInd/>
        <w:snapToGrid/>
        <w:spacing w:before="0" w:beforeAutospacing="0" w:after="0" w:afterAutospacing="0" w:line="240" w:lineRule="auto"/>
        <w:textAlignment w:val="auto"/>
        <w:rPr>
          <w:rFonts w:cs="Times New Roman"/>
          <w:sz w:val="28"/>
          <w:szCs w:val="28"/>
        </w:rPr>
      </w:pPr>
      <w:r>
        <w:rPr>
          <w:rFonts w:cs="Times New Roman"/>
          <w:sz w:val="28"/>
          <w:szCs w:val="28"/>
        </w:rPr>
        <w:t>- Vẽ sơ đồ tư duy nội dung bài học.</w:t>
      </w:r>
    </w:p>
    <w:p>
      <w:pPr>
        <w:keepNext w:val="0"/>
        <w:keepLines w:val="0"/>
        <w:pageBreakBefore w:val="0"/>
        <w:tabs>
          <w:tab w:val="left" w:pos="2184"/>
        </w:tabs>
        <w:kinsoku/>
        <w:wordWrap/>
        <w:overflowPunct/>
        <w:topLinePunct w:val="0"/>
        <w:autoSpaceDE/>
        <w:autoSpaceDN/>
        <w:bidi w:val="0"/>
        <w:adjustRightInd/>
        <w:snapToGrid/>
        <w:spacing w:before="0" w:beforeAutospacing="0" w:after="0" w:afterAutospacing="0" w:line="240" w:lineRule="auto"/>
        <w:textAlignment w:val="auto"/>
        <w:rPr>
          <w:rFonts w:eastAsia="MS Mincho" w:cs="Times New Roman"/>
          <w:b/>
          <w:color w:val="000000" w:themeColor="text1"/>
          <w:sz w:val="28"/>
          <w:szCs w:val="28"/>
          <w:lang w:eastAsia="ja-JP"/>
          <w14:textFill>
            <w14:solidFill>
              <w14:schemeClr w14:val="tx1"/>
            </w14:solidFill>
          </w14:textFill>
        </w:rPr>
      </w:pPr>
      <w:r>
        <w:rPr>
          <w:rFonts w:eastAsia="MS Mincho" w:cs="Times New Roman"/>
          <w:b/>
          <w:color w:val="000000" w:themeColor="text1"/>
          <w:sz w:val="28"/>
          <w:szCs w:val="28"/>
          <w:lang w:eastAsia="ja-JP"/>
          <w14:textFill>
            <w14:solidFill>
              <w14:schemeClr w14:val="tx1"/>
            </w14:solidFill>
          </w14:textFill>
        </w:rPr>
        <w:t xml:space="preserve">Bước 2: Thực hiện nhiệm vụ: </w:t>
      </w:r>
    </w:p>
    <w:p>
      <w:pPr>
        <w:keepNext w:val="0"/>
        <w:keepLines w:val="0"/>
        <w:pageBreakBefore w:val="0"/>
        <w:tabs>
          <w:tab w:val="left" w:pos="2184"/>
        </w:tabs>
        <w:kinsoku/>
        <w:wordWrap/>
        <w:overflowPunct/>
        <w:topLinePunct w:val="0"/>
        <w:autoSpaceDE/>
        <w:autoSpaceDN/>
        <w:bidi w:val="0"/>
        <w:adjustRightInd/>
        <w:snapToGrid/>
        <w:spacing w:before="0" w:beforeAutospacing="0" w:after="0" w:afterAutospacing="0" w:line="240" w:lineRule="auto"/>
        <w:textAlignment w:val="auto"/>
        <w:rPr>
          <w:rFonts w:eastAsia="MS Mincho" w:cs="Times New Roman"/>
          <w:color w:val="000000" w:themeColor="text1"/>
          <w:sz w:val="28"/>
          <w:szCs w:val="28"/>
          <w:lang w:eastAsia="ja-JP"/>
          <w14:textFill>
            <w14:solidFill>
              <w14:schemeClr w14:val="tx1"/>
            </w14:solidFill>
          </w14:textFill>
        </w:rPr>
      </w:pPr>
      <w:r>
        <w:rPr>
          <w:rFonts w:eastAsia="MS Mincho" w:cs="Times New Roman"/>
          <w:b/>
          <w:color w:val="000000" w:themeColor="text1"/>
          <w:sz w:val="28"/>
          <w:szCs w:val="28"/>
          <w:lang w:eastAsia="ja-JP"/>
          <w14:textFill>
            <w14:solidFill>
              <w14:schemeClr w14:val="tx1"/>
            </w14:solidFill>
          </w14:textFill>
        </w:rPr>
        <w:t xml:space="preserve">- </w:t>
      </w:r>
      <w:r>
        <w:rPr>
          <w:rFonts w:eastAsia="MS Mincho" w:cs="Times New Roman"/>
          <w:color w:val="000000" w:themeColor="text1"/>
          <w:sz w:val="28"/>
          <w:szCs w:val="28"/>
          <w:lang w:eastAsia="ja-JP"/>
          <w14:textFill>
            <w14:solidFill>
              <w14:schemeClr w14:val="tx1"/>
            </w14:solidFill>
          </w14:textFill>
        </w:rPr>
        <w:t>HS tự hoàn thành phiếu KWL.</w:t>
      </w:r>
    </w:p>
    <w:p>
      <w:pPr>
        <w:keepNext w:val="0"/>
        <w:keepLines w:val="0"/>
        <w:pageBreakBefore w:val="0"/>
        <w:tabs>
          <w:tab w:val="left" w:pos="2184"/>
        </w:tabs>
        <w:kinsoku/>
        <w:wordWrap/>
        <w:overflowPunct/>
        <w:topLinePunct w:val="0"/>
        <w:autoSpaceDE/>
        <w:autoSpaceDN/>
        <w:bidi w:val="0"/>
        <w:adjustRightInd/>
        <w:snapToGrid/>
        <w:spacing w:before="0" w:beforeAutospacing="0" w:after="0" w:afterAutospacing="0" w:line="240" w:lineRule="auto"/>
        <w:textAlignment w:val="auto"/>
        <w:rPr>
          <w:rFonts w:eastAsia="MS Mincho" w:cs="Times New Roman"/>
          <w:color w:val="000000" w:themeColor="text1"/>
          <w:sz w:val="28"/>
          <w:szCs w:val="28"/>
          <w:lang w:eastAsia="ja-JP"/>
          <w14:textFill>
            <w14:solidFill>
              <w14:schemeClr w14:val="tx1"/>
            </w14:solidFill>
          </w14:textFill>
        </w:rPr>
      </w:pPr>
      <w:r>
        <w:rPr>
          <w:rFonts w:eastAsia="MS Mincho" w:cs="Times New Roman"/>
          <w:color w:val="000000" w:themeColor="text1"/>
          <w:sz w:val="28"/>
          <w:szCs w:val="28"/>
          <w:lang w:eastAsia="ja-JP"/>
          <w14:textFill>
            <w14:solidFill>
              <w14:schemeClr w14:val="tx1"/>
            </w14:solidFill>
          </w14:textFill>
        </w:rPr>
        <w:t>- GV gọi 2 HS lên bảng vẽ sơ đồ tư duy.</w:t>
      </w:r>
    </w:p>
    <w:p>
      <w:pPr>
        <w:keepNext w:val="0"/>
        <w:keepLines w:val="0"/>
        <w:pageBreakBefore w:val="0"/>
        <w:tabs>
          <w:tab w:val="left" w:pos="2184"/>
        </w:tabs>
        <w:kinsoku/>
        <w:wordWrap/>
        <w:overflowPunct/>
        <w:topLinePunct w:val="0"/>
        <w:autoSpaceDE/>
        <w:autoSpaceDN/>
        <w:bidi w:val="0"/>
        <w:adjustRightInd/>
        <w:snapToGrid/>
        <w:spacing w:before="0" w:beforeAutospacing="0" w:after="0" w:afterAutospacing="0" w:line="240" w:lineRule="auto"/>
        <w:textAlignment w:val="auto"/>
        <w:rPr>
          <w:rFonts w:eastAsia="MS Mincho" w:cs="Times New Roman"/>
          <w:color w:val="000000" w:themeColor="text1"/>
          <w:sz w:val="28"/>
          <w:szCs w:val="28"/>
          <w:lang w:eastAsia="ja-JP"/>
          <w14:textFill>
            <w14:solidFill>
              <w14:schemeClr w14:val="tx1"/>
            </w14:solidFill>
          </w14:textFill>
        </w:rPr>
      </w:pPr>
      <w:r>
        <w:rPr>
          <w:rFonts w:eastAsia="MS Mincho" w:cs="Times New Roman"/>
          <w:color w:val="000000" w:themeColor="text1"/>
          <w:sz w:val="28"/>
          <w:szCs w:val="28"/>
          <w:lang w:eastAsia="ja-JP"/>
          <w14:textFill>
            <w14:solidFill>
              <w14:schemeClr w14:val="tx1"/>
            </w14:solidFill>
          </w14:textFill>
        </w:rPr>
        <w:t xml:space="preserve"> Các HS khác hoàn thành sản phẩm sơ đồ tư duy cá nhân vào vở.</w:t>
      </w:r>
    </w:p>
    <w:p>
      <w:pPr>
        <w:keepNext w:val="0"/>
        <w:keepLines w:val="0"/>
        <w:pageBreakBefore w:val="0"/>
        <w:tabs>
          <w:tab w:val="left" w:pos="2184"/>
        </w:tabs>
        <w:kinsoku/>
        <w:wordWrap/>
        <w:overflowPunct/>
        <w:topLinePunct w:val="0"/>
        <w:autoSpaceDE/>
        <w:autoSpaceDN/>
        <w:bidi w:val="0"/>
        <w:adjustRightInd/>
        <w:snapToGrid/>
        <w:spacing w:before="0" w:beforeAutospacing="0" w:after="0" w:afterAutospacing="0" w:line="240" w:lineRule="auto"/>
        <w:textAlignment w:val="auto"/>
        <w:rPr>
          <w:rFonts w:eastAsia="MS Mincho" w:cs="Times New Roman"/>
          <w:b/>
          <w:color w:val="000000" w:themeColor="text1"/>
          <w:sz w:val="28"/>
          <w:szCs w:val="28"/>
          <w:lang w:eastAsia="ja-JP"/>
          <w14:textFill>
            <w14:solidFill>
              <w14:schemeClr w14:val="tx1"/>
            </w14:solidFill>
          </w14:textFill>
        </w:rPr>
      </w:pPr>
      <w:r>
        <w:rPr>
          <w:rFonts w:eastAsia="MS Mincho" w:cs="Times New Roman"/>
          <w:b/>
          <w:color w:val="000000" w:themeColor="text1"/>
          <w:sz w:val="28"/>
          <w:szCs w:val="28"/>
          <w:lang w:eastAsia="ja-JP"/>
          <w14:textFill>
            <w14:solidFill>
              <w14:schemeClr w14:val="tx1"/>
            </w14:solidFill>
          </w14:textFill>
        </w:rPr>
        <w:t>Bước 3: Báo cáo sản phẩm.</w:t>
      </w:r>
    </w:p>
    <w:p>
      <w:pPr>
        <w:keepNext w:val="0"/>
        <w:keepLines w:val="0"/>
        <w:pageBreakBefore w:val="0"/>
        <w:tabs>
          <w:tab w:val="left" w:pos="2184"/>
        </w:tabs>
        <w:kinsoku/>
        <w:wordWrap/>
        <w:overflowPunct/>
        <w:topLinePunct w:val="0"/>
        <w:autoSpaceDE/>
        <w:autoSpaceDN/>
        <w:bidi w:val="0"/>
        <w:adjustRightInd/>
        <w:snapToGrid/>
        <w:spacing w:before="0" w:beforeAutospacing="0" w:after="0" w:afterAutospacing="0" w:line="240" w:lineRule="auto"/>
        <w:textAlignment w:val="auto"/>
        <w:rPr>
          <w:rFonts w:eastAsia="MS Mincho" w:cs="Times New Roman"/>
          <w:color w:val="000000" w:themeColor="text1"/>
          <w:sz w:val="28"/>
          <w:szCs w:val="28"/>
          <w:lang w:eastAsia="ja-JP"/>
          <w14:textFill>
            <w14:solidFill>
              <w14:schemeClr w14:val="tx1"/>
            </w14:solidFill>
          </w14:textFill>
        </w:rPr>
      </w:pPr>
      <w:r>
        <w:rPr>
          <w:rFonts w:eastAsia="MS Mincho" w:cs="Times New Roman"/>
          <w:b/>
          <w:color w:val="000000" w:themeColor="text1"/>
          <w:sz w:val="28"/>
          <w:szCs w:val="28"/>
          <w:lang w:eastAsia="ja-JP"/>
          <w14:textFill>
            <w14:solidFill>
              <w14:schemeClr w14:val="tx1"/>
            </w14:solidFill>
          </w14:textFill>
        </w:rPr>
        <w:t xml:space="preserve">- </w:t>
      </w:r>
      <w:r>
        <w:rPr>
          <w:rFonts w:eastAsia="MS Mincho" w:cs="Times New Roman"/>
          <w:color w:val="000000" w:themeColor="text1"/>
          <w:sz w:val="28"/>
          <w:szCs w:val="28"/>
          <w:lang w:eastAsia="ja-JP"/>
          <w14:textFill>
            <w14:solidFill>
              <w14:schemeClr w14:val="tx1"/>
            </w14:solidFill>
          </w14:textFill>
        </w:rPr>
        <w:t>GV gọi một số HS rút ra những điều học được trong phiếu KWL</w:t>
      </w:r>
    </w:p>
    <w:p>
      <w:pPr>
        <w:keepNext w:val="0"/>
        <w:keepLines w:val="0"/>
        <w:pageBreakBefore w:val="0"/>
        <w:tabs>
          <w:tab w:val="left" w:pos="2184"/>
        </w:tabs>
        <w:kinsoku/>
        <w:wordWrap/>
        <w:overflowPunct/>
        <w:topLinePunct w:val="0"/>
        <w:autoSpaceDE/>
        <w:autoSpaceDN/>
        <w:bidi w:val="0"/>
        <w:adjustRightInd/>
        <w:snapToGrid/>
        <w:spacing w:before="0" w:beforeAutospacing="0" w:after="0" w:afterAutospacing="0" w:line="240" w:lineRule="auto"/>
        <w:textAlignment w:val="auto"/>
        <w:rPr>
          <w:rFonts w:eastAsia="MS Mincho" w:cs="Times New Roman"/>
          <w:color w:val="000000" w:themeColor="text1"/>
          <w:sz w:val="28"/>
          <w:szCs w:val="28"/>
          <w:lang w:eastAsia="ja-JP"/>
          <w14:textFill>
            <w14:solidFill>
              <w14:schemeClr w14:val="tx1"/>
            </w14:solidFill>
          </w14:textFill>
        </w:rPr>
      </w:pPr>
      <w:r>
        <w:rPr>
          <w:rFonts w:eastAsia="MS Mincho" w:cs="Times New Roman"/>
          <w:color w:val="000000" w:themeColor="text1"/>
          <w:sz w:val="28"/>
          <w:szCs w:val="28"/>
          <w:lang w:eastAsia="ja-JP"/>
          <w14:textFill>
            <w14:solidFill>
              <w14:schemeClr w14:val="tx1"/>
            </w14:solidFill>
          </w14:textFill>
        </w:rPr>
        <w:t>- HS nhận xét sơ đồ tư duy trên bảng, bổ sung ý kiến.</w:t>
      </w:r>
    </w:p>
    <w:p>
      <w:pPr>
        <w:keepNext w:val="0"/>
        <w:keepLines w:val="0"/>
        <w:pageBreakBefore w:val="0"/>
        <w:tabs>
          <w:tab w:val="left" w:pos="2184"/>
        </w:tabs>
        <w:kinsoku/>
        <w:wordWrap/>
        <w:overflowPunct/>
        <w:topLinePunct w:val="0"/>
        <w:autoSpaceDE/>
        <w:autoSpaceDN/>
        <w:bidi w:val="0"/>
        <w:adjustRightInd/>
        <w:snapToGrid/>
        <w:spacing w:before="0" w:beforeAutospacing="0" w:after="0" w:afterAutospacing="0" w:line="240" w:lineRule="auto"/>
        <w:textAlignment w:val="auto"/>
        <w:rPr>
          <w:rFonts w:eastAsia="MS Mincho" w:cs="Times New Roman"/>
          <w:b/>
          <w:color w:val="000000" w:themeColor="text1"/>
          <w:sz w:val="28"/>
          <w:szCs w:val="28"/>
          <w:lang w:eastAsia="ja-JP"/>
          <w14:textFill>
            <w14:solidFill>
              <w14:schemeClr w14:val="tx1"/>
            </w14:solidFill>
          </w14:textFill>
        </w:rPr>
      </w:pPr>
      <w:r>
        <w:rPr>
          <w:rFonts w:eastAsia="MS Mincho" w:cs="Times New Roman"/>
          <w:b/>
          <w:color w:val="000000" w:themeColor="text1"/>
          <w:sz w:val="28"/>
          <w:szCs w:val="28"/>
          <w:lang w:eastAsia="ja-JP"/>
          <w14:textFill>
            <w14:solidFill>
              <w14:schemeClr w14:val="tx1"/>
            </w14:solidFill>
          </w14:textFill>
        </w:rPr>
        <w:t>Bước 4:  Kết luận, nhận định</w:t>
      </w:r>
    </w:p>
    <w:p>
      <w:pPr>
        <w:keepNext w:val="0"/>
        <w:keepLines w:val="0"/>
        <w:pageBreakBefore w:val="0"/>
        <w:tabs>
          <w:tab w:val="left" w:pos="2184"/>
        </w:tabs>
        <w:kinsoku/>
        <w:wordWrap/>
        <w:overflowPunct/>
        <w:topLinePunct w:val="0"/>
        <w:autoSpaceDE/>
        <w:autoSpaceDN/>
        <w:bidi w:val="0"/>
        <w:adjustRightInd/>
        <w:snapToGrid/>
        <w:spacing w:before="0" w:beforeAutospacing="0" w:after="0" w:afterAutospacing="0" w:line="240" w:lineRule="auto"/>
        <w:textAlignment w:val="auto"/>
        <w:rPr>
          <w:rFonts w:hint="default" w:eastAsia="MS Mincho" w:cs="Times New Roman"/>
          <w:b/>
          <w:color w:val="000000" w:themeColor="text1"/>
          <w:sz w:val="28"/>
          <w:szCs w:val="28"/>
          <w:lang w:val="vi-VN" w:eastAsia="ja-JP"/>
          <w14:textFill>
            <w14:solidFill>
              <w14:schemeClr w14:val="tx1"/>
            </w14:solidFill>
          </w14:textFill>
        </w:rPr>
      </w:pPr>
      <w:r>
        <w:rPr>
          <w:rFonts w:eastAsia="MS Mincho" w:cs="Times New Roman"/>
          <w:color w:val="000000" w:themeColor="text1"/>
          <w:sz w:val="28"/>
          <w:szCs w:val="28"/>
          <w:lang w:eastAsia="ja-JP"/>
          <w14:textFill>
            <w14:solidFill>
              <w14:schemeClr w14:val="tx1"/>
            </w14:solidFill>
          </w14:textFill>
        </w:rPr>
        <w:t>GV nhận xét</w:t>
      </w:r>
      <w:r>
        <w:rPr>
          <w:rFonts w:hint="default" w:eastAsia="MS Mincho" w:cs="Times New Roman"/>
          <w:color w:val="000000" w:themeColor="text1"/>
          <w:sz w:val="28"/>
          <w:szCs w:val="28"/>
          <w:lang w:val="vi-VN" w:eastAsia="ja-JP"/>
          <w14:textFill>
            <w14:solidFill>
              <w14:schemeClr w14:val="tx1"/>
            </w14:solidFill>
          </w14:textFill>
        </w:rPr>
        <w:t>.</w:t>
      </w:r>
    </w:p>
    <w:p>
      <w:pPr>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leftChars="0"/>
        <w:contextualSpacing/>
        <w:jc w:val="center"/>
        <w:textAlignment w:val="auto"/>
        <w:rPr>
          <w:rFonts w:cs="Times New Roman"/>
          <w:b/>
          <w:color w:val="000000" w:themeColor="text1"/>
          <w:sz w:val="28"/>
          <w:szCs w:val="28"/>
          <w14:textFill>
            <w14:solidFill>
              <w14:schemeClr w14:val="tx1"/>
            </w14:solidFill>
          </w14:textFill>
        </w:rPr>
      </w:pPr>
      <w:r>
        <w:rPr>
          <w:rFonts w:hint="default" w:cs="Times New Roman"/>
          <w:b/>
          <w:bCs w:val="0"/>
          <w:color w:val="000000" w:themeColor="text1"/>
          <w:sz w:val="28"/>
          <w:szCs w:val="28"/>
          <w:highlight w:val="none"/>
          <w:lang w:val="vi-VN"/>
          <w14:textFill>
            <w14:solidFill>
              <w14:schemeClr w14:val="tx1"/>
            </w14:solidFill>
          </w14:textFill>
        </w:rPr>
        <w:t xml:space="preserve">4. </w:t>
      </w:r>
      <w:r>
        <w:rPr>
          <w:rFonts w:cs="Times New Roman"/>
          <w:b/>
          <w:bCs w:val="0"/>
          <w:color w:val="000000" w:themeColor="text1"/>
          <w:sz w:val="28"/>
          <w:szCs w:val="28"/>
          <w:highlight w:val="none"/>
          <w14:textFill>
            <w14:solidFill>
              <w14:schemeClr w14:val="tx1"/>
            </w14:solidFill>
          </w14:textFill>
        </w:rPr>
        <w:t>H</w:t>
      </w:r>
      <w:r>
        <w:rPr>
          <w:rFonts w:cs="Times New Roman"/>
          <w:b/>
          <w:color w:val="000000" w:themeColor="text1"/>
          <w:sz w:val="28"/>
          <w:szCs w:val="28"/>
          <w:highlight w:val="none"/>
          <w14:textFill>
            <w14:solidFill>
              <w14:schemeClr w14:val="tx1"/>
            </w14:solidFill>
          </w14:textFill>
        </w:rPr>
        <w:t>OẠT ĐỘNG VẬN DỤNG</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cs="Times New Roman"/>
          <w:color w:val="000000" w:themeColor="text1"/>
          <w:sz w:val="28"/>
          <w:szCs w:val="28"/>
          <w14:textFill>
            <w14:solidFill>
              <w14:schemeClr w14:val="tx1"/>
            </w14:solidFill>
          </w14:textFill>
        </w:rPr>
      </w:pPr>
      <w:r>
        <w:rPr>
          <w:rFonts w:cs="Times New Roman"/>
          <w:b/>
          <w:color w:val="000000" w:themeColor="text1"/>
          <w:sz w:val="28"/>
          <w:szCs w:val="28"/>
          <w14:textFill>
            <w14:solidFill>
              <w14:schemeClr w14:val="tx1"/>
            </w14:solidFill>
          </w14:textFill>
        </w:rPr>
        <w:t>a)  Mục tiêu</w:t>
      </w:r>
      <w:r>
        <w:rPr>
          <w:rFonts w:cs="Times New Roman"/>
          <w:color w:val="000000" w:themeColor="text1"/>
          <w:sz w:val="28"/>
          <w:szCs w:val="28"/>
          <w14:textFill>
            <w14:solidFill>
              <w14:schemeClr w14:val="tx1"/>
            </w14:solidFill>
          </w14:textFill>
        </w:rPr>
        <w:t xml:space="preserve">: </w:t>
      </w:r>
      <w:r>
        <w:rPr>
          <w:rFonts w:cs="Times New Roman"/>
          <w:iCs/>
          <w:color w:val="000000" w:themeColor="text1"/>
          <w:sz w:val="28"/>
          <w:szCs w:val="28"/>
          <w14:textFill>
            <w14:solidFill>
              <w14:schemeClr w14:val="tx1"/>
            </w14:solidFill>
          </w14:textFill>
        </w:rPr>
        <w:t>HS hiểu được kiến thức trong bài học để vận dụng vào thực tế.</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cs="Times New Roman"/>
          <w:color w:val="000000" w:themeColor="text1"/>
          <w:sz w:val="28"/>
          <w:szCs w:val="28"/>
          <w14:textFill>
            <w14:solidFill>
              <w14:schemeClr w14:val="tx1"/>
            </w14:solidFill>
          </w14:textFill>
        </w:rPr>
      </w:pPr>
      <w:r>
        <w:rPr>
          <w:rFonts w:cs="Times New Roman"/>
          <w:b/>
          <w:color w:val="000000" w:themeColor="text1"/>
          <w:sz w:val="28"/>
          <w:szCs w:val="28"/>
          <w14:textFill>
            <w14:solidFill>
              <w14:schemeClr w14:val="tx1"/>
            </w14:solidFill>
          </w14:textFill>
        </w:rPr>
        <w:t>b) Nội dung</w:t>
      </w:r>
      <w:r>
        <w:rPr>
          <w:rFonts w:cs="Times New Roman"/>
          <w:color w:val="000000" w:themeColor="text1"/>
          <w:sz w:val="28"/>
          <w:szCs w:val="28"/>
          <w14:textFill>
            <w14:solidFill>
              <w14:schemeClr w14:val="tx1"/>
            </w14:solidFill>
          </w14:textFill>
        </w:rPr>
        <w:t>: HS làm việc cá nhân, đưa ra suy nghĩ của bản thân về một vấn đề GV đặt ra.</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cs="Times New Roman"/>
          <w:i/>
          <w:color w:val="000000" w:themeColor="text1"/>
          <w:sz w:val="28"/>
          <w:szCs w:val="28"/>
          <w14:textFill>
            <w14:solidFill>
              <w14:schemeClr w14:val="tx1"/>
            </w14:solidFill>
          </w14:textFill>
        </w:rPr>
      </w:pPr>
      <w:r>
        <w:rPr>
          <w:rFonts w:cs="Times New Roman"/>
          <w:b/>
          <w:color w:val="000000" w:themeColor="text1"/>
          <w:sz w:val="28"/>
          <w:szCs w:val="28"/>
          <w14:textFill>
            <w14:solidFill>
              <w14:schemeClr w14:val="tx1"/>
            </w14:solidFill>
          </w14:textFill>
        </w:rPr>
        <w:t>c) Sản phẩm:</w:t>
      </w:r>
      <w:r>
        <w:rPr>
          <w:rFonts w:cs="Times New Roman"/>
          <w:color w:val="000000" w:themeColor="text1"/>
          <w:sz w:val="28"/>
          <w:szCs w:val="28"/>
          <w14:textFill>
            <w14:solidFill>
              <w14:schemeClr w14:val="tx1"/>
            </w14:solidFill>
          </w14:textFill>
        </w:rPr>
        <w:t xml:space="preserve"> </w:t>
      </w:r>
      <w:r>
        <w:rPr>
          <w:rFonts w:cs="Times New Roman"/>
          <w:iCs/>
          <w:color w:val="000000" w:themeColor="text1"/>
          <w:sz w:val="28"/>
          <w:szCs w:val="28"/>
          <w14:textFill>
            <w14:solidFill>
              <w14:schemeClr w14:val="tx1"/>
            </w14:solidFill>
          </w14:textFill>
        </w:rPr>
        <w:t>Câu trả lời của học sinh.</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cs="Times New Roman"/>
          <w:b/>
          <w:color w:val="000000" w:themeColor="text1"/>
          <w:sz w:val="28"/>
          <w:szCs w:val="28"/>
          <w14:textFill>
            <w14:solidFill>
              <w14:schemeClr w14:val="tx1"/>
            </w14:solidFill>
          </w14:textFill>
        </w:rPr>
      </w:pPr>
      <w:r>
        <w:rPr>
          <w:rFonts w:cs="Times New Roman"/>
          <w:b/>
          <w:color w:val="000000" w:themeColor="text1"/>
          <w:sz w:val="28"/>
          <w:szCs w:val="28"/>
          <w14:textFill>
            <w14:solidFill>
              <w14:schemeClr w14:val="tx1"/>
            </w14:solidFill>
          </w14:textFill>
        </w:rPr>
        <w:t xml:space="preserve"> d) Tổ chức thực hiện:</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cs="Times New Roman"/>
          <w:color w:val="000000" w:themeColor="text1"/>
          <w:sz w:val="28"/>
          <w:szCs w:val="28"/>
          <w14:textFill>
            <w14:solidFill>
              <w14:schemeClr w14:val="tx1"/>
            </w14:solidFill>
          </w14:textFill>
        </w:rPr>
      </w:pPr>
      <w:r>
        <w:rPr>
          <w:rFonts w:cs="Times New Roman"/>
          <w:color w:val="000000" w:themeColor="text1"/>
          <w:sz w:val="28"/>
          <w:szCs w:val="28"/>
          <w14:textFill>
            <w14:solidFill>
              <w14:schemeClr w14:val="tx1"/>
            </w14:solidFill>
          </w14:textFill>
        </w:rPr>
        <w:t>HOẠT ĐỘNG NHÓM:</w:t>
      </w:r>
    </w:p>
    <w:p>
      <w:pPr>
        <w:keepNext w:val="0"/>
        <w:keepLines w:val="0"/>
        <w:pageBreakBefore w:val="0"/>
        <w:tabs>
          <w:tab w:val="left" w:pos="360"/>
        </w:tabs>
        <w:kinsoku/>
        <w:wordWrap/>
        <w:overflowPunct/>
        <w:topLinePunct w:val="0"/>
        <w:autoSpaceDE/>
        <w:autoSpaceDN/>
        <w:bidi w:val="0"/>
        <w:adjustRightInd/>
        <w:snapToGrid/>
        <w:spacing w:before="0" w:beforeAutospacing="0" w:after="0" w:afterAutospacing="0" w:line="240" w:lineRule="auto"/>
        <w:jc w:val="both"/>
        <w:textAlignment w:val="auto"/>
        <w:rPr>
          <w:rFonts w:cs="Times New Roman"/>
          <w:b/>
          <w:color w:val="000000" w:themeColor="text1"/>
          <w:sz w:val="32"/>
          <w:szCs w:val="32"/>
          <w14:textFill>
            <w14:solidFill>
              <w14:schemeClr w14:val="tx1"/>
            </w14:solidFill>
          </w14:textFill>
        </w:rPr>
      </w:pPr>
      <w:r>
        <w:rPr>
          <w:rFonts w:eastAsia="MS Mincho" w:cs="Times New Roman"/>
          <w:b/>
          <w:color w:val="000000" w:themeColor="text1"/>
          <w:sz w:val="32"/>
          <w:szCs w:val="32"/>
          <w:lang w:eastAsia="ja-JP"/>
          <w14:textFill>
            <w14:solidFill>
              <w14:schemeClr w14:val="tx1"/>
            </w14:solidFill>
          </w14:textFill>
        </w:rPr>
        <w:t xml:space="preserve">Bước 1: </w:t>
      </w:r>
      <w:r>
        <w:rPr>
          <w:rFonts w:cs="Times New Roman"/>
          <w:b/>
          <w:color w:val="000000" w:themeColor="text1"/>
          <w:sz w:val="32"/>
          <w:szCs w:val="32"/>
          <w14:textFill>
            <w14:solidFill>
              <w14:schemeClr w14:val="tx1"/>
            </w14:solidFill>
          </w14:textFill>
        </w:rPr>
        <w:t>Chuyển giao nhiệm vụ</w:t>
      </w:r>
      <w:r>
        <w:rPr>
          <w:rFonts w:cs="Times New Roman"/>
          <w:color w:val="000000" w:themeColor="text1"/>
          <w:sz w:val="32"/>
          <w:szCs w:val="32"/>
          <w14:textFill>
            <w14:solidFill>
              <w14:schemeClr w14:val="tx1"/>
            </w14:solidFill>
          </w14:textFill>
        </w:rPr>
        <w:t xml:space="preserve"> </w:t>
      </w:r>
      <w:r>
        <w:rPr>
          <w:rFonts w:cs="Times New Roman"/>
          <w:b/>
          <w:color w:val="000000" w:themeColor="text1"/>
          <w:sz w:val="32"/>
          <w:szCs w:val="32"/>
          <w14:textFill>
            <w14:solidFill>
              <w14:schemeClr w14:val="tx1"/>
            </w14:solidFill>
          </w14:textFill>
        </w:rPr>
        <w:t xml:space="preserve">học tâp: </w:t>
      </w:r>
      <w:r>
        <w:rPr>
          <w:rFonts w:cs="Times New Roman"/>
          <w:b/>
          <w:color w:val="000000" w:themeColor="text1"/>
          <w:sz w:val="32"/>
          <w:szCs w:val="32"/>
          <w:highlight w:val="none"/>
          <w14:textFill>
            <w14:solidFill>
              <w14:schemeClr w14:val="tx1"/>
            </w14:solidFill>
          </w14:textFill>
        </w:rPr>
        <w:t>Kĩ thuật “khăn trải bàn”</w:t>
      </w:r>
    </w:p>
    <w:p>
      <w:pPr>
        <w:keepNext w:val="0"/>
        <w:keepLines w:val="0"/>
        <w:pageBreakBefore w:val="0"/>
        <w:tabs>
          <w:tab w:val="left" w:pos="360"/>
        </w:tabs>
        <w:kinsoku/>
        <w:wordWrap/>
        <w:overflowPunct/>
        <w:topLinePunct w:val="0"/>
        <w:autoSpaceDE/>
        <w:autoSpaceDN/>
        <w:bidi w:val="0"/>
        <w:adjustRightInd/>
        <w:snapToGrid/>
        <w:spacing w:before="0" w:beforeAutospacing="0" w:after="0" w:afterAutospacing="0" w:line="240" w:lineRule="auto"/>
        <w:jc w:val="center"/>
        <w:textAlignment w:val="auto"/>
        <w:rPr>
          <w:rFonts w:cs="Times New Roman"/>
          <w:bCs/>
          <w:color w:val="0D0D0D" w:themeColor="text1" w:themeTint="F2"/>
          <w:sz w:val="28"/>
          <w:szCs w:val="28"/>
          <w14:textFill>
            <w14:solidFill>
              <w14:schemeClr w14:val="tx1">
                <w14:lumMod w14:val="95000"/>
                <w14:lumOff w14:val="5000"/>
              </w14:schemeClr>
            </w14:solidFill>
          </w14:textFill>
        </w:rPr>
      </w:pPr>
      <w:r>
        <w:rPr>
          <w:sz w:val="28"/>
          <w:szCs w:val="28"/>
        </w:rPr>
        <w:drawing>
          <wp:inline distT="0" distB="0" distL="0" distR="0">
            <wp:extent cx="3858260" cy="2349500"/>
            <wp:effectExtent l="0" t="0" r="12700" b="12700"/>
            <wp:docPr id="5" name="Picture 5" descr="Những kỹ thuật dạy học tích cực dành cho thầy cô (part 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Những kỹ thuật dạy học tích cực dành cho thầy cô (part 1) -"/>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3865311" cy="2354090"/>
                    </a:xfrm>
                    <a:prstGeom prst="rect">
                      <a:avLst/>
                    </a:prstGeom>
                    <a:noFill/>
                    <a:ln>
                      <a:noFill/>
                    </a:ln>
                  </pic:spPr>
                </pic:pic>
              </a:graphicData>
            </a:graphic>
          </wp:inline>
        </w:drawing>
      </w:r>
    </w:p>
    <w:p>
      <w:pPr>
        <w:keepNext w:val="0"/>
        <w:keepLines w:val="0"/>
        <w:pageBreakBefore w:val="0"/>
        <w:tabs>
          <w:tab w:val="left" w:pos="360"/>
        </w:tabs>
        <w:kinsoku/>
        <w:wordWrap/>
        <w:overflowPunct/>
        <w:topLinePunct w:val="0"/>
        <w:autoSpaceDE/>
        <w:autoSpaceDN/>
        <w:bidi w:val="0"/>
        <w:adjustRightInd/>
        <w:snapToGrid/>
        <w:spacing w:before="0" w:beforeAutospacing="0" w:after="0" w:afterAutospacing="0" w:line="240" w:lineRule="auto"/>
        <w:jc w:val="both"/>
        <w:textAlignment w:val="auto"/>
        <w:rPr>
          <w:rFonts w:cs="Times New Roman"/>
          <w:sz w:val="28"/>
          <w:szCs w:val="28"/>
        </w:rPr>
      </w:pPr>
      <w:r>
        <w:rPr>
          <w:rFonts w:cs="Times New Roman"/>
          <w:sz w:val="28"/>
          <w:szCs w:val="28"/>
        </w:rPr>
        <w:t>GV đặt câu hỏi: Thảo luận trong thời gian 05 phút.</w:t>
      </w:r>
    </w:p>
    <w:p>
      <w:pPr>
        <w:keepNext w:val="0"/>
        <w:keepLines w:val="0"/>
        <w:pageBreakBefore w:val="0"/>
        <w:tabs>
          <w:tab w:val="left" w:pos="360"/>
        </w:tabs>
        <w:kinsoku/>
        <w:wordWrap/>
        <w:overflowPunct/>
        <w:topLinePunct w:val="0"/>
        <w:autoSpaceDE/>
        <w:autoSpaceDN/>
        <w:bidi w:val="0"/>
        <w:adjustRightInd/>
        <w:snapToGrid/>
        <w:spacing w:before="0" w:beforeAutospacing="0" w:after="0" w:afterAutospacing="0" w:line="240" w:lineRule="auto"/>
        <w:jc w:val="both"/>
        <w:textAlignment w:val="auto"/>
        <w:rPr>
          <w:rFonts w:hint="default" w:cs="Times New Roman"/>
          <w:b/>
          <w:bCs/>
          <w:sz w:val="28"/>
          <w:szCs w:val="28"/>
          <w:lang w:val="vi-VN"/>
        </w:rPr>
      </w:pPr>
      <w:r>
        <w:rPr>
          <w:rFonts w:cs="Times New Roman"/>
          <w:sz w:val="28"/>
          <w:szCs w:val="28"/>
        </w:rPr>
        <w:t xml:space="preserve">Nhiệm vụ thảo luận: </w:t>
      </w:r>
      <w:r>
        <w:rPr>
          <w:rFonts w:cs="Times New Roman"/>
          <w:b/>
          <w:bCs/>
          <w:sz w:val="28"/>
          <w:szCs w:val="28"/>
        </w:rPr>
        <w:t>Đề xuất các phương p</w:t>
      </w:r>
      <w:r>
        <w:rPr>
          <w:rFonts w:hint="default" w:cs="Times New Roman"/>
          <w:b/>
          <w:bCs/>
          <w:sz w:val="28"/>
          <w:szCs w:val="28"/>
          <w:lang w:val="vi-VN"/>
        </w:rPr>
        <w:t xml:space="preserve">háp để nắm vững các kiến thức </w:t>
      </w:r>
      <w:r>
        <w:rPr>
          <w:rFonts w:cs="Times New Roman"/>
          <w:b/>
          <w:bCs/>
          <w:sz w:val="28"/>
          <w:szCs w:val="28"/>
        </w:rPr>
        <w:t>Ngữ vă</w:t>
      </w:r>
      <w:r>
        <w:rPr>
          <w:rFonts w:hint="default" w:cs="Times New Roman"/>
          <w:b/>
          <w:bCs/>
          <w:sz w:val="28"/>
          <w:szCs w:val="28"/>
          <w:lang w:val="vi-VN"/>
        </w:rPr>
        <w:t>n?</w:t>
      </w:r>
    </w:p>
    <w:p>
      <w:pPr>
        <w:keepNext w:val="0"/>
        <w:keepLines w:val="0"/>
        <w:pageBreakBefore w:val="0"/>
        <w:tabs>
          <w:tab w:val="left" w:pos="360"/>
        </w:tabs>
        <w:kinsoku/>
        <w:wordWrap/>
        <w:overflowPunct/>
        <w:topLinePunct w:val="0"/>
        <w:autoSpaceDE/>
        <w:autoSpaceDN/>
        <w:bidi w:val="0"/>
        <w:adjustRightInd/>
        <w:snapToGrid/>
        <w:spacing w:before="0" w:beforeAutospacing="0" w:after="0" w:afterAutospacing="0" w:line="240" w:lineRule="auto"/>
        <w:jc w:val="both"/>
        <w:textAlignment w:val="auto"/>
        <w:rPr>
          <w:rFonts w:cs="Times New Roman"/>
          <w:color w:val="000000" w:themeColor="text1"/>
          <w:sz w:val="28"/>
          <w:szCs w:val="28"/>
          <w14:textFill>
            <w14:solidFill>
              <w14:schemeClr w14:val="tx1"/>
            </w14:solidFill>
          </w14:textFill>
        </w:rPr>
      </w:pPr>
      <w:r>
        <w:rPr>
          <w:rFonts w:eastAsia="MS Mincho" w:cs="Times New Roman"/>
          <w:b/>
          <w:color w:val="000000" w:themeColor="text1"/>
          <w:sz w:val="28"/>
          <w:szCs w:val="28"/>
          <w:lang w:eastAsia="ja-JP"/>
          <w14:textFill>
            <w14:solidFill>
              <w14:schemeClr w14:val="tx1"/>
            </w14:solidFill>
          </w14:textFill>
        </w:rPr>
        <w:t xml:space="preserve">Bước 2: </w:t>
      </w:r>
      <w:r>
        <w:rPr>
          <w:rFonts w:cs="Times New Roman"/>
          <w:b/>
          <w:color w:val="000000" w:themeColor="text1"/>
          <w:sz w:val="28"/>
          <w:szCs w:val="28"/>
          <w14:textFill>
            <w14:solidFill>
              <w14:schemeClr w14:val="tx1"/>
            </w14:solidFill>
          </w14:textFill>
        </w:rPr>
        <w:t>Thực hiện nhiệm vụ</w:t>
      </w:r>
      <w:r>
        <w:rPr>
          <w:rFonts w:cs="Times New Roman"/>
          <w:color w:val="000000" w:themeColor="text1"/>
          <w:sz w:val="28"/>
          <w:szCs w:val="28"/>
          <w14:textFill>
            <w14:solidFill>
              <w14:schemeClr w14:val="tx1"/>
            </w14:solidFill>
          </w14:textFill>
        </w:rPr>
        <w:t xml:space="preserve">: </w:t>
      </w:r>
    </w:p>
    <w:p>
      <w:pPr>
        <w:keepNext w:val="0"/>
        <w:keepLines w:val="0"/>
        <w:pageBreakBefore w:val="0"/>
        <w:tabs>
          <w:tab w:val="left" w:pos="360"/>
        </w:tabs>
        <w:kinsoku/>
        <w:wordWrap/>
        <w:overflowPunct/>
        <w:topLinePunct w:val="0"/>
        <w:autoSpaceDE/>
        <w:autoSpaceDN/>
        <w:bidi w:val="0"/>
        <w:adjustRightInd/>
        <w:snapToGrid/>
        <w:spacing w:before="0" w:beforeAutospacing="0" w:after="0" w:afterAutospacing="0" w:line="240" w:lineRule="auto"/>
        <w:jc w:val="both"/>
        <w:textAlignment w:val="auto"/>
        <w:rPr>
          <w:rFonts w:cs="Times New Roman"/>
          <w:color w:val="000000" w:themeColor="text1"/>
          <w:sz w:val="28"/>
          <w:szCs w:val="28"/>
          <w14:textFill>
            <w14:solidFill>
              <w14:schemeClr w14:val="tx1"/>
            </w14:solidFill>
          </w14:textFill>
        </w:rPr>
      </w:pPr>
      <w:r>
        <w:rPr>
          <w:rFonts w:cs="Times New Roman"/>
          <w:color w:val="000000" w:themeColor="text1"/>
          <w:sz w:val="28"/>
          <w:szCs w:val="28"/>
          <w14:textFill>
            <w14:solidFill>
              <w14:schemeClr w14:val="tx1"/>
            </w14:solidFill>
          </w14:textFill>
        </w:rPr>
        <w:t>+ HS làm việc cá nhân, s</w:t>
      </w:r>
      <w:r>
        <w:rPr>
          <w:rFonts w:hint="default" w:cs="Times New Roman"/>
          <w:color w:val="000000" w:themeColor="text1"/>
          <w:sz w:val="28"/>
          <w:szCs w:val="28"/>
          <w:lang w:val="vi-VN"/>
          <w14:textFill>
            <w14:solidFill>
              <w14:schemeClr w14:val="tx1"/>
            </w14:solidFill>
          </w14:textFill>
        </w:rPr>
        <w:t>a</w:t>
      </w:r>
      <w:r>
        <w:rPr>
          <w:rFonts w:cs="Times New Roman"/>
          <w:color w:val="000000" w:themeColor="text1"/>
          <w:sz w:val="28"/>
          <w:szCs w:val="28"/>
          <w14:textFill>
            <w14:solidFill>
              <w14:schemeClr w14:val="tx1"/>
            </w14:solidFill>
          </w14:textFill>
        </w:rPr>
        <w:t xml:space="preserve">u đó trao đổi, thảo luận với các thành viên trong nhóm </w:t>
      </w:r>
      <w:r>
        <w:rPr>
          <w:rFonts w:cs="Times New Roman"/>
          <w:color w:val="000000" w:themeColor="text1"/>
          <w:sz w:val="28"/>
          <w:szCs w:val="28"/>
          <w:lang w:val="vi-VN"/>
          <w14:textFill>
            <w14:solidFill>
              <w14:schemeClr w14:val="tx1"/>
            </w14:solidFill>
          </w14:textFill>
        </w:rPr>
        <w:t>đ</w:t>
      </w:r>
      <w:r>
        <w:rPr>
          <w:rFonts w:hint="default" w:cs="Times New Roman"/>
          <w:color w:val="000000" w:themeColor="text1"/>
          <w:sz w:val="28"/>
          <w:szCs w:val="28"/>
          <w:lang w:val="vi-VN"/>
          <w14:textFill>
            <w14:solidFill>
              <w14:schemeClr w14:val="tx1"/>
            </w14:solidFill>
          </w14:textFill>
        </w:rPr>
        <w:t xml:space="preserve">ã </w:t>
      </w:r>
      <w:r>
        <w:rPr>
          <w:rFonts w:cs="Times New Roman"/>
          <w:color w:val="000000" w:themeColor="text1"/>
          <w:sz w:val="28"/>
          <w:szCs w:val="28"/>
          <w14:textFill>
            <w14:solidFill>
              <w14:schemeClr w14:val="tx1"/>
            </w14:solidFill>
          </w14:textFill>
        </w:rPr>
        <w:t xml:space="preserve"> được phân công theo kĩ thuật khăn trải bàn. Chốt ý kiến chung của cả nhóm.</w:t>
      </w:r>
    </w:p>
    <w:p>
      <w:pPr>
        <w:keepNext w:val="0"/>
        <w:keepLines w:val="0"/>
        <w:pageBreakBefore w:val="0"/>
        <w:tabs>
          <w:tab w:val="left" w:pos="360"/>
        </w:tabs>
        <w:kinsoku/>
        <w:wordWrap/>
        <w:overflowPunct/>
        <w:topLinePunct w:val="0"/>
        <w:autoSpaceDE/>
        <w:autoSpaceDN/>
        <w:bidi w:val="0"/>
        <w:adjustRightInd/>
        <w:snapToGrid/>
        <w:spacing w:before="0" w:beforeAutospacing="0" w:after="0" w:afterAutospacing="0" w:line="240" w:lineRule="auto"/>
        <w:jc w:val="both"/>
        <w:textAlignment w:val="auto"/>
        <w:rPr>
          <w:rFonts w:cs="Times New Roman"/>
          <w:color w:val="000000" w:themeColor="text1"/>
          <w:sz w:val="28"/>
          <w:szCs w:val="28"/>
          <w14:textFill>
            <w14:solidFill>
              <w14:schemeClr w14:val="tx1"/>
            </w14:solidFill>
          </w14:textFill>
        </w:rPr>
      </w:pPr>
      <w:r>
        <w:rPr>
          <w:rFonts w:cs="Times New Roman"/>
          <w:color w:val="000000" w:themeColor="text1"/>
          <w:sz w:val="28"/>
          <w:szCs w:val="28"/>
          <w14:textFill>
            <w14:solidFill>
              <w14:schemeClr w14:val="tx1"/>
            </w14:solidFill>
          </w14:textFill>
        </w:rPr>
        <w:t>+ GV quan sát, động viên.</w:t>
      </w:r>
    </w:p>
    <w:p>
      <w:pPr>
        <w:keepNext w:val="0"/>
        <w:keepLines w:val="0"/>
        <w:pageBreakBefore w:val="0"/>
        <w:tabs>
          <w:tab w:val="left" w:pos="360"/>
        </w:tabs>
        <w:kinsoku/>
        <w:wordWrap/>
        <w:overflowPunct/>
        <w:topLinePunct w:val="0"/>
        <w:autoSpaceDE/>
        <w:autoSpaceDN/>
        <w:bidi w:val="0"/>
        <w:adjustRightInd/>
        <w:snapToGrid/>
        <w:spacing w:before="0" w:beforeAutospacing="0" w:after="0" w:afterAutospacing="0" w:line="240" w:lineRule="auto"/>
        <w:jc w:val="both"/>
        <w:textAlignment w:val="auto"/>
        <w:rPr>
          <w:rFonts w:cs="Times New Roman"/>
          <w:b/>
          <w:color w:val="000000" w:themeColor="text1"/>
          <w:sz w:val="28"/>
          <w:szCs w:val="28"/>
          <w14:textFill>
            <w14:solidFill>
              <w14:schemeClr w14:val="tx1"/>
            </w14:solidFill>
          </w14:textFill>
        </w:rPr>
      </w:pPr>
      <w:r>
        <w:rPr>
          <w:rFonts w:cs="Times New Roman"/>
          <w:b/>
          <w:color w:val="000000" w:themeColor="text1"/>
          <w:sz w:val="28"/>
          <w:szCs w:val="28"/>
          <w14:textFill>
            <w14:solidFill>
              <w14:schemeClr w14:val="tx1"/>
            </w14:solidFill>
          </w14:textFill>
        </w:rPr>
        <w:t>Bước 3:</w:t>
      </w:r>
      <w:r>
        <w:rPr>
          <w:rFonts w:cs="Times New Roman"/>
          <w:color w:val="000000" w:themeColor="text1"/>
          <w:sz w:val="28"/>
          <w:szCs w:val="28"/>
          <w14:textFill>
            <w14:solidFill>
              <w14:schemeClr w14:val="tx1"/>
            </w14:solidFill>
          </w14:textFill>
        </w:rPr>
        <w:t xml:space="preserve"> </w:t>
      </w:r>
      <w:r>
        <w:rPr>
          <w:rFonts w:cs="Times New Roman"/>
          <w:b/>
          <w:color w:val="000000" w:themeColor="text1"/>
          <w:sz w:val="28"/>
          <w:szCs w:val="28"/>
          <w14:textFill>
            <w14:solidFill>
              <w14:schemeClr w14:val="tx1"/>
            </w14:solidFill>
          </w14:textFill>
        </w:rPr>
        <w:t>Báo cáo, thảo luận:</w:t>
      </w:r>
    </w:p>
    <w:p>
      <w:pPr>
        <w:keepNext w:val="0"/>
        <w:keepLines w:val="0"/>
        <w:pageBreakBefore w:val="0"/>
        <w:tabs>
          <w:tab w:val="left" w:pos="360"/>
        </w:tabs>
        <w:kinsoku/>
        <w:wordWrap/>
        <w:overflowPunct/>
        <w:topLinePunct w:val="0"/>
        <w:autoSpaceDE/>
        <w:autoSpaceDN/>
        <w:bidi w:val="0"/>
        <w:adjustRightInd/>
        <w:snapToGrid/>
        <w:spacing w:before="0" w:beforeAutospacing="0" w:after="0" w:afterAutospacing="0" w:line="240" w:lineRule="auto"/>
        <w:jc w:val="both"/>
        <w:textAlignment w:val="auto"/>
        <w:rPr>
          <w:rFonts w:cs="Times New Roman"/>
          <w:color w:val="000000" w:themeColor="text1"/>
          <w:sz w:val="28"/>
          <w:szCs w:val="28"/>
          <w14:textFill>
            <w14:solidFill>
              <w14:schemeClr w14:val="tx1"/>
            </w14:solidFill>
          </w14:textFill>
        </w:rPr>
      </w:pPr>
      <w:r>
        <w:rPr>
          <w:rFonts w:cs="Times New Roman"/>
          <w:b/>
          <w:color w:val="000000" w:themeColor="text1"/>
          <w:sz w:val="28"/>
          <w:szCs w:val="28"/>
          <w14:textFill>
            <w14:solidFill>
              <w14:schemeClr w14:val="tx1"/>
            </w14:solidFill>
          </w14:textFill>
        </w:rPr>
        <w:t xml:space="preserve">+ </w:t>
      </w:r>
      <w:r>
        <w:rPr>
          <w:rFonts w:cs="Times New Roman"/>
          <w:color w:val="000000" w:themeColor="text1"/>
          <w:sz w:val="28"/>
          <w:szCs w:val="28"/>
          <w14:textFill>
            <w14:solidFill>
              <w14:schemeClr w14:val="tx1"/>
            </w14:solidFill>
          </w14:textFill>
        </w:rPr>
        <w:t>GV gọi đại diện các nhóm chia sẻ suy nghĩ.</w:t>
      </w:r>
    </w:p>
    <w:p>
      <w:pPr>
        <w:keepNext w:val="0"/>
        <w:keepLines w:val="0"/>
        <w:pageBreakBefore w:val="0"/>
        <w:tabs>
          <w:tab w:val="left" w:pos="360"/>
        </w:tabs>
        <w:kinsoku/>
        <w:wordWrap/>
        <w:overflowPunct/>
        <w:topLinePunct w:val="0"/>
        <w:autoSpaceDE/>
        <w:autoSpaceDN/>
        <w:bidi w:val="0"/>
        <w:adjustRightInd/>
        <w:snapToGrid/>
        <w:spacing w:before="0" w:beforeAutospacing="0" w:after="0" w:afterAutospacing="0" w:line="240" w:lineRule="auto"/>
        <w:jc w:val="both"/>
        <w:textAlignment w:val="auto"/>
        <w:rPr>
          <w:rFonts w:cs="Times New Roman"/>
          <w:color w:val="000000" w:themeColor="text1"/>
          <w:sz w:val="28"/>
          <w:szCs w:val="28"/>
          <w14:textFill>
            <w14:solidFill>
              <w14:schemeClr w14:val="tx1"/>
            </w14:solidFill>
          </w14:textFill>
        </w:rPr>
      </w:pPr>
      <w:r>
        <w:rPr>
          <w:rFonts w:cs="Times New Roman"/>
          <w:color w:val="000000" w:themeColor="text1"/>
          <w:sz w:val="28"/>
          <w:szCs w:val="28"/>
          <w14:textFill>
            <w14:solidFill>
              <w14:schemeClr w14:val="tx1"/>
            </w14:solidFill>
          </w14:textFill>
        </w:rPr>
        <w:t>+ Các nhóm HS khác  lắng nghe trình bày và nhận xét., bổ sung ý kiến.</w:t>
      </w:r>
    </w:p>
    <w:p>
      <w:pPr>
        <w:keepNext w:val="0"/>
        <w:keepLines w:val="0"/>
        <w:pageBreakBefore w:val="0"/>
        <w:tabs>
          <w:tab w:val="left" w:pos="360"/>
        </w:tabs>
        <w:kinsoku/>
        <w:wordWrap/>
        <w:overflowPunct/>
        <w:topLinePunct w:val="0"/>
        <w:autoSpaceDE/>
        <w:autoSpaceDN/>
        <w:bidi w:val="0"/>
        <w:adjustRightInd/>
        <w:snapToGrid/>
        <w:spacing w:before="0" w:beforeAutospacing="0" w:after="0" w:afterAutospacing="0" w:line="240" w:lineRule="auto"/>
        <w:jc w:val="both"/>
        <w:textAlignment w:val="auto"/>
        <w:rPr>
          <w:rFonts w:cs="Times New Roman"/>
          <w:b/>
          <w:color w:val="000000" w:themeColor="text1"/>
          <w:sz w:val="28"/>
          <w:szCs w:val="28"/>
          <w14:textFill>
            <w14:solidFill>
              <w14:schemeClr w14:val="tx1"/>
            </w14:solidFill>
          </w14:textFill>
        </w:rPr>
      </w:pPr>
      <w:r>
        <w:rPr>
          <w:rFonts w:cs="Times New Roman"/>
          <w:b/>
          <w:color w:val="000000" w:themeColor="text1"/>
          <w:sz w:val="28"/>
          <w:szCs w:val="28"/>
          <w14:textFill>
            <w14:solidFill>
              <w14:schemeClr w14:val="tx1"/>
            </w14:solidFill>
          </w14:textFill>
        </w:rPr>
        <w:t>Bước 4:</w:t>
      </w:r>
      <w:r>
        <w:rPr>
          <w:rFonts w:cs="Times New Roman"/>
          <w:color w:val="000000" w:themeColor="text1"/>
          <w:sz w:val="28"/>
          <w:szCs w:val="28"/>
          <w14:textFill>
            <w14:solidFill>
              <w14:schemeClr w14:val="tx1"/>
            </w14:solidFill>
          </w14:textFill>
        </w:rPr>
        <w:t xml:space="preserve"> </w:t>
      </w:r>
      <w:r>
        <w:rPr>
          <w:rFonts w:cs="Times New Roman"/>
          <w:b/>
          <w:color w:val="000000" w:themeColor="text1"/>
          <w:sz w:val="28"/>
          <w:szCs w:val="28"/>
          <w14:textFill>
            <w14:solidFill>
              <w14:schemeClr w14:val="tx1"/>
            </w14:solidFill>
          </w14:textFill>
        </w:rPr>
        <w:t>Đánh giá, kết luận:</w:t>
      </w:r>
    </w:p>
    <w:p>
      <w:pPr>
        <w:keepNext w:val="0"/>
        <w:keepLines w:val="0"/>
        <w:pageBreakBefore w:val="0"/>
        <w:tabs>
          <w:tab w:val="left" w:pos="360"/>
        </w:tabs>
        <w:kinsoku/>
        <w:wordWrap/>
        <w:overflowPunct/>
        <w:topLinePunct w:val="0"/>
        <w:autoSpaceDE/>
        <w:autoSpaceDN/>
        <w:bidi w:val="0"/>
        <w:adjustRightInd/>
        <w:snapToGrid/>
        <w:spacing w:before="0" w:beforeAutospacing="0" w:after="0" w:afterAutospacing="0" w:line="240" w:lineRule="auto"/>
        <w:jc w:val="both"/>
        <w:textAlignment w:val="auto"/>
        <w:rPr>
          <w:rFonts w:cs="Times New Roman"/>
          <w:color w:val="000000" w:themeColor="text1"/>
          <w:sz w:val="28"/>
          <w:szCs w:val="28"/>
          <w14:textFill>
            <w14:solidFill>
              <w14:schemeClr w14:val="tx1"/>
            </w14:solidFill>
          </w14:textFill>
        </w:rPr>
      </w:pPr>
      <w:r>
        <w:rPr>
          <w:rFonts w:cs="Times New Roman"/>
          <w:color w:val="000000" w:themeColor="text1"/>
          <w:sz w:val="28"/>
          <w:szCs w:val="28"/>
          <w14:textFill>
            <w14:solidFill>
              <w14:schemeClr w14:val="tx1"/>
            </w14:solidFill>
          </w14:textFill>
        </w:rPr>
        <w:t xml:space="preserve"> GV nhận xét, chốt kiến thức.</w:t>
      </w:r>
    </w:p>
    <w:p>
      <w:pPr>
        <w:keepNext w:val="0"/>
        <w:keepLines w:val="0"/>
        <w:pageBreakBefore w:val="0"/>
        <w:tabs>
          <w:tab w:val="left" w:pos="360"/>
        </w:tabs>
        <w:kinsoku/>
        <w:wordWrap/>
        <w:overflowPunct/>
        <w:topLinePunct w:val="0"/>
        <w:autoSpaceDE/>
        <w:autoSpaceDN/>
        <w:bidi w:val="0"/>
        <w:adjustRightInd/>
        <w:snapToGrid/>
        <w:spacing w:before="0" w:beforeAutospacing="0" w:after="0" w:afterAutospacing="0" w:line="240" w:lineRule="auto"/>
        <w:jc w:val="both"/>
        <w:textAlignment w:val="auto"/>
        <w:rPr>
          <w:rFonts w:cs="Times New Roman"/>
          <w:sz w:val="28"/>
          <w:szCs w:val="28"/>
        </w:rPr>
      </w:pPr>
    </w:p>
    <w:p>
      <w:pPr>
        <w:keepNext w:val="0"/>
        <w:keepLines w:val="0"/>
        <w:pageBreakBefore w:val="0"/>
        <w:tabs>
          <w:tab w:val="left" w:pos="360"/>
        </w:tabs>
        <w:kinsoku/>
        <w:wordWrap/>
        <w:overflowPunct/>
        <w:topLinePunct w:val="0"/>
        <w:autoSpaceDE/>
        <w:autoSpaceDN/>
        <w:bidi w:val="0"/>
        <w:adjustRightInd/>
        <w:snapToGrid/>
        <w:spacing w:before="0" w:beforeAutospacing="0" w:after="0" w:afterAutospacing="0" w:line="240" w:lineRule="auto"/>
        <w:jc w:val="both"/>
        <w:textAlignment w:val="auto"/>
        <w:rPr>
          <w:rFonts w:cs="Times New Roman"/>
          <w:sz w:val="28"/>
          <w:szCs w:val="28"/>
        </w:rPr>
      </w:pPr>
    </w:p>
    <w:p>
      <w:pPr>
        <w:keepNext w:val="0"/>
        <w:keepLines w:val="0"/>
        <w:pageBreakBefore w:val="0"/>
        <w:tabs>
          <w:tab w:val="left" w:pos="360"/>
        </w:tabs>
        <w:kinsoku/>
        <w:wordWrap/>
        <w:overflowPunct/>
        <w:topLinePunct w:val="0"/>
        <w:autoSpaceDE/>
        <w:autoSpaceDN/>
        <w:bidi w:val="0"/>
        <w:adjustRightInd/>
        <w:snapToGrid/>
        <w:spacing w:before="0" w:beforeAutospacing="0" w:after="0" w:afterAutospacing="0" w:line="240" w:lineRule="auto"/>
        <w:jc w:val="both"/>
        <w:textAlignment w:val="auto"/>
        <w:rPr>
          <w:rFonts w:cs="Times New Roman"/>
          <w:sz w:val="28"/>
          <w:szCs w:val="28"/>
        </w:rPr>
      </w:pPr>
    </w:p>
    <w:p>
      <w:pPr>
        <w:keepNext w:val="0"/>
        <w:keepLines w:val="0"/>
        <w:pageBreakBefore w:val="0"/>
        <w:tabs>
          <w:tab w:val="left" w:pos="360"/>
        </w:tabs>
        <w:kinsoku/>
        <w:wordWrap/>
        <w:overflowPunct/>
        <w:topLinePunct w:val="0"/>
        <w:autoSpaceDE/>
        <w:autoSpaceDN/>
        <w:bidi w:val="0"/>
        <w:adjustRightInd/>
        <w:snapToGrid/>
        <w:spacing w:before="0" w:beforeAutospacing="0" w:after="0" w:afterAutospacing="0" w:line="240" w:lineRule="auto"/>
        <w:jc w:val="both"/>
        <w:textAlignment w:val="auto"/>
        <w:rPr>
          <w:rFonts w:cs="Times New Roman"/>
          <w:sz w:val="28"/>
          <w:szCs w:val="28"/>
        </w:rPr>
      </w:pPr>
    </w:p>
    <w:p>
      <w:pPr>
        <w:keepNext w:val="0"/>
        <w:keepLines w:val="0"/>
        <w:pageBreakBefore w:val="0"/>
        <w:tabs>
          <w:tab w:val="left" w:pos="360"/>
        </w:tabs>
        <w:kinsoku/>
        <w:wordWrap/>
        <w:overflowPunct/>
        <w:topLinePunct w:val="0"/>
        <w:autoSpaceDE/>
        <w:autoSpaceDN/>
        <w:bidi w:val="0"/>
        <w:adjustRightInd/>
        <w:snapToGrid/>
        <w:spacing w:before="0" w:beforeAutospacing="0" w:after="0" w:afterAutospacing="0" w:line="240" w:lineRule="auto"/>
        <w:jc w:val="both"/>
        <w:textAlignment w:val="auto"/>
        <w:rPr>
          <w:rFonts w:cs="Times New Roman"/>
          <w:sz w:val="28"/>
          <w:szCs w:val="28"/>
        </w:rPr>
      </w:pPr>
    </w:p>
    <w:p>
      <w:pPr>
        <w:keepNext w:val="0"/>
        <w:keepLines w:val="0"/>
        <w:pageBreakBefore w:val="0"/>
        <w:tabs>
          <w:tab w:val="left" w:pos="360"/>
        </w:tabs>
        <w:kinsoku/>
        <w:wordWrap/>
        <w:overflowPunct/>
        <w:topLinePunct w:val="0"/>
        <w:autoSpaceDE/>
        <w:autoSpaceDN/>
        <w:bidi w:val="0"/>
        <w:adjustRightInd/>
        <w:snapToGrid/>
        <w:spacing w:before="0" w:beforeAutospacing="0" w:after="0" w:afterAutospacing="0" w:line="240" w:lineRule="auto"/>
        <w:jc w:val="both"/>
        <w:textAlignment w:val="auto"/>
        <w:rPr>
          <w:rFonts w:cs="Times New Roman"/>
          <w:sz w:val="28"/>
          <w:szCs w:val="28"/>
          <w:lang w:val="vi-VN"/>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6580" w:firstLineChars="2350"/>
        <w:textAlignment w:val="auto"/>
        <w:rPr>
          <w:rFonts w:hint="default"/>
          <w:sz w:val="28"/>
          <w:szCs w:val="28"/>
          <w:lang w:val="vi-VN"/>
        </w:rPr>
      </w:pPr>
      <w:r>
        <w:rPr>
          <w:rFonts w:hint="default"/>
          <w:sz w:val="28"/>
          <w:szCs w:val="28"/>
          <w:lang w:val="vi-VN"/>
        </w:rPr>
        <w:t>GV soạn</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6580" w:firstLineChars="2350"/>
        <w:textAlignment w:val="auto"/>
        <w:rPr>
          <w:rFonts w:hint="default"/>
          <w:sz w:val="28"/>
          <w:szCs w:val="28"/>
          <w:lang w:val="vi-VN"/>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default"/>
          <w:sz w:val="28"/>
          <w:szCs w:val="28"/>
          <w:lang w:val="vi-VN"/>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5880" w:firstLineChars="2100"/>
        <w:textAlignment w:val="auto"/>
        <w:rPr>
          <w:rFonts w:hint="default"/>
          <w:sz w:val="28"/>
          <w:szCs w:val="28"/>
          <w:lang w:val="vi-VN"/>
        </w:rPr>
      </w:pPr>
      <w:r>
        <w:rPr>
          <w:rFonts w:hint="default"/>
          <w:sz w:val="28"/>
          <w:szCs w:val="28"/>
          <w:lang w:val="vi-VN"/>
        </w:rPr>
        <w:t>Ngô Thị Huỳnh Như</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default"/>
          <w:sz w:val="28"/>
          <w:szCs w:val="28"/>
          <w:lang w:val="vi-VN"/>
        </w:rPr>
      </w:pPr>
      <w:r>
        <w:rPr>
          <w:rFonts w:hint="default"/>
          <w:sz w:val="28"/>
          <w:szCs w:val="28"/>
          <w:lang w:val="vi-VN"/>
        </w:rPr>
        <w:t>Đơn vị: Trường THPT Tân Long</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default"/>
          <w:sz w:val="28"/>
          <w:szCs w:val="28"/>
          <w:lang w:val="vi-VN"/>
        </w:rPr>
      </w:pPr>
      <w:r>
        <w:rPr>
          <w:rFonts w:hint="default"/>
          <w:sz w:val="28"/>
          <w:szCs w:val="28"/>
          <w:lang w:val="vi-VN"/>
        </w:rPr>
        <w:t>Mail: huynhnhu11012021@gmail.com</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sz w:val="28"/>
          <w:szCs w:val="28"/>
        </w:rPr>
      </w:pPr>
    </w:p>
    <w:sectPr>
      <w:pgSz w:w="11906" w:h="16838"/>
      <w:pgMar w:top="1128" w:right="1117" w:bottom="1128" w:left="1701" w:header="720" w:footer="720"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E43706"/>
    <w:multiLevelType w:val="singleLevel"/>
    <w:tmpl w:val="A5E43706"/>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82"/>
      <w:lvlText w:val="%1."/>
      <w:lvlJc w:val="left"/>
      <w:pPr>
        <w:tabs>
          <w:tab w:val="left" w:pos="2040"/>
        </w:tabs>
        <w:ind w:left="2040" w:leftChars="800" w:hanging="360" w:hangingChars="200"/>
      </w:pPr>
    </w:lvl>
  </w:abstractNum>
  <w:abstractNum w:abstractNumId="2">
    <w:nsid w:val="FFFFFF7D"/>
    <w:multiLevelType w:val="singleLevel"/>
    <w:tmpl w:val="FFFFFF7D"/>
    <w:lvl w:ilvl="0" w:tentative="0">
      <w:start w:val="1"/>
      <w:numFmt w:val="decimal"/>
      <w:pStyle w:val="81"/>
      <w:lvlText w:val="%1."/>
      <w:lvlJc w:val="left"/>
      <w:pPr>
        <w:tabs>
          <w:tab w:val="left" w:pos="1620"/>
        </w:tabs>
        <w:ind w:left="1620" w:leftChars="600" w:hanging="360" w:hangingChars="200"/>
      </w:pPr>
    </w:lvl>
  </w:abstractNum>
  <w:abstractNum w:abstractNumId="3">
    <w:nsid w:val="FFFFFF7E"/>
    <w:multiLevelType w:val="singleLevel"/>
    <w:tmpl w:val="FFFFFF7E"/>
    <w:lvl w:ilvl="0" w:tentative="0">
      <w:start w:val="1"/>
      <w:numFmt w:val="decimal"/>
      <w:pStyle w:val="80"/>
      <w:lvlText w:val="%1."/>
      <w:lvlJc w:val="left"/>
      <w:pPr>
        <w:tabs>
          <w:tab w:val="left" w:pos="1200"/>
        </w:tabs>
        <w:ind w:left="1200" w:leftChars="400" w:hanging="360" w:hangingChars="200"/>
      </w:pPr>
    </w:lvl>
  </w:abstractNum>
  <w:abstractNum w:abstractNumId="4">
    <w:nsid w:val="FFFFFF7F"/>
    <w:multiLevelType w:val="singleLevel"/>
    <w:tmpl w:val="FFFFFF7F"/>
    <w:lvl w:ilvl="0" w:tentative="0">
      <w:start w:val="1"/>
      <w:numFmt w:val="decimal"/>
      <w:pStyle w:val="79"/>
      <w:lvlText w:val="%1."/>
      <w:lvlJc w:val="left"/>
      <w:pPr>
        <w:tabs>
          <w:tab w:val="left" w:pos="780"/>
        </w:tabs>
        <w:ind w:left="780" w:leftChars="200" w:hanging="360" w:hangingChars="200"/>
      </w:pPr>
    </w:lvl>
  </w:abstractNum>
  <w:abstractNum w:abstractNumId="5">
    <w:nsid w:val="FFFFFF80"/>
    <w:multiLevelType w:val="singleLevel"/>
    <w:tmpl w:val="FFFFFF80"/>
    <w:lvl w:ilvl="0" w:tentative="0">
      <w:start w:val="1"/>
      <w:numFmt w:val="bullet"/>
      <w:pStyle w:val="72"/>
      <w:lvlText w:val=""/>
      <w:lvlJc w:val="left"/>
      <w:pPr>
        <w:tabs>
          <w:tab w:val="left" w:pos="2040"/>
        </w:tabs>
        <w:ind w:left="2040" w:leftChars="800" w:hanging="360" w:hangingChars="200"/>
      </w:pPr>
      <w:rPr>
        <w:rFonts w:hint="default" w:ascii="Wingdings" w:hAnsi="Wingdings"/>
      </w:rPr>
    </w:lvl>
  </w:abstractNum>
  <w:abstractNum w:abstractNumId="6">
    <w:nsid w:val="FFFFFF81"/>
    <w:multiLevelType w:val="singleLevel"/>
    <w:tmpl w:val="FFFFFF81"/>
    <w:lvl w:ilvl="0" w:tentative="0">
      <w:start w:val="1"/>
      <w:numFmt w:val="bullet"/>
      <w:pStyle w:val="71"/>
      <w:lvlText w:val=""/>
      <w:lvlJc w:val="left"/>
      <w:pPr>
        <w:tabs>
          <w:tab w:val="left" w:pos="1620"/>
        </w:tabs>
        <w:ind w:left="1620" w:leftChars="600" w:hanging="360" w:hangingChars="200"/>
      </w:pPr>
      <w:rPr>
        <w:rFonts w:hint="default" w:ascii="Wingdings" w:hAnsi="Wingdings"/>
      </w:rPr>
    </w:lvl>
  </w:abstractNum>
  <w:abstractNum w:abstractNumId="7">
    <w:nsid w:val="FFFFFF82"/>
    <w:multiLevelType w:val="singleLevel"/>
    <w:tmpl w:val="FFFFFF82"/>
    <w:lvl w:ilvl="0" w:tentative="0">
      <w:start w:val="1"/>
      <w:numFmt w:val="bullet"/>
      <w:pStyle w:val="70"/>
      <w:lvlText w:val=""/>
      <w:lvlJc w:val="left"/>
      <w:pPr>
        <w:tabs>
          <w:tab w:val="left" w:pos="1200"/>
        </w:tabs>
        <w:ind w:left="1200" w:leftChars="400" w:hanging="360" w:hangingChars="200"/>
      </w:pPr>
      <w:rPr>
        <w:rFonts w:hint="default" w:ascii="Wingdings" w:hAnsi="Wingdings"/>
      </w:rPr>
    </w:lvl>
  </w:abstractNum>
  <w:abstractNum w:abstractNumId="8">
    <w:nsid w:val="FFFFFF83"/>
    <w:multiLevelType w:val="singleLevel"/>
    <w:tmpl w:val="FFFFFF83"/>
    <w:lvl w:ilvl="0" w:tentative="0">
      <w:start w:val="1"/>
      <w:numFmt w:val="bullet"/>
      <w:pStyle w:val="69"/>
      <w:lvlText w:val=""/>
      <w:lvlJc w:val="left"/>
      <w:pPr>
        <w:tabs>
          <w:tab w:val="left" w:pos="780"/>
        </w:tabs>
        <w:ind w:left="780" w:leftChars="200" w:hanging="360" w:hangingChars="200"/>
      </w:pPr>
      <w:rPr>
        <w:rFonts w:hint="default" w:ascii="Wingdings" w:hAnsi="Wingdings"/>
      </w:rPr>
    </w:lvl>
  </w:abstractNum>
  <w:abstractNum w:abstractNumId="9">
    <w:nsid w:val="FFFFFF88"/>
    <w:multiLevelType w:val="singleLevel"/>
    <w:tmpl w:val="FFFFFF88"/>
    <w:lvl w:ilvl="0" w:tentative="0">
      <w:start w:val="1"/>
      <w:numFmt w:val="decimal"/>
      <w:pStyle w:val="78"/>
      <w:lvlText w:val="%1."/>
      <w:lvlJc w:val="left"/>
      <w:pPr>
        <w:tabs>
          <w:tab w:val="left" w:pos="360"/>
        </w:tabs>
        <w:ind w:left="360" w:hanging="360" w:hangingChars="200"/>
      </w:pPr>
    </w:lvl>
  </w:abstractNum>
  <w:abstractNum w:abstractNumId="10">
    <w:nsid w:val="FFFFFF89"/>
    <w:multiLevelType w:val="singleLevel"/>
    <w:tmpl w:val="FFFFFF89"/>
    <w:lvl w:ilvl="0" w:tentative="0">
      <w:start w:val="1"/>
      <w:numFmt w:val="bullet"/>
      <w:pStyle w:val="68"/>
      <w:lvlText w:val=""/>
      <w:lvlJc w:val="left"/>
      <w:pPr>
        <w:tabs>
          <w:tab w:val="left" w:pos="360"/>
        </w:tabs>
        <w:ind w:left="360" w:hanging="360" w:hangingChars="200"/>
      </w:pPr>
      <w:rPr>
        <w:rFonts w:hint="default" w:ascii="Wingdings" w:hAnsi="Wingdings"/>
      </w:rPr>
    </w:lvl>
  </w:abstractNum>
  <w:abstractNum w:abstractNumId="11">
    <w:nsid w:val="154F4D8D"/>
    <w:multiLevelType w:val="singleLevel"/>
    <w:tmpl w:val="154F4D8D"/>
    <w:lvl w:ilvl="0" w:tentative="0">
      <w:start w:val="1"/>
      <w:numFmt w:val="decimal"/>
      <w:suff w:val="space"/>
      <w:lvlText w:val="%1."/>
      <w:lvlJc w:val="left"/>
      <w:rPr>
        <w:rFonts w:hint="default"/>
        <w:b/>
        <w:bCs/>
      </w:rPr>
    </w:lvl>
  </w:abstractNum>
  <w:abstractNum w:abstractNumId="12">
    <w:nsid w:val="185C4F98"/>
    <w:multiLevelType w:val="singleLevel"/>
    <w:tmpl w:val="185C4F98"/>
    <w:lvl w:ilvl="0" w:tentative="0">
      <w:start w:val="1"/>
      <w:numFmt w:val="lowerLetter"/>
      <w:suff w:val="space"/>
      <w:lvlText w:val="%1."/>
      <w:lvlJc w:val="left"/>
      <w:pPr>
        <w:ind w:left="65" w:firstLine="0"/>
      </w:pPr>
    </w:lvl>
  </w:abstractNum>
  <w:abstractNum w:abstractNumId="13">
    <w:nsid w:val="4C8C4CEC"/>
    <w:multiLevelType w:val="singleLevel"/>
    <w:tmpl w:val="4C8C4CEC"/>
    <w:lvl w:ilvl="0" w:tentative="0">
      <w:start w:val="1"/>
      <w:numFmt w:val="upperRoman"/>
      <w:suff w:val="space"/>
      <w:lvlText w:val="%1."/>
      <w:lvlJc w:val="left"/>
    </w:lvl>
  </w:abstractNum>
  <w:abstractNum w:abstractNumId="14">
    <w:nsid w:val="79DBA9E7"/>
    <w:multiLevelType w:val="singleLevel"/>
    <w:tmpl w:val="79DBA9E7"/>
    <w:lvl w:ilvl="0" w:tentative="0">
      <w:start w:val="1"/>
      <w:numFmt w:val="decimal"/>
      <w:suff w:val="space"/>
      <w:lvlText w:val="%1."/>
      <w:lvlJc w:val="left"/>
      <w:rPr>
        <w:rFonts w:hint="default"/>
        <w:b w:val="0"/>
        <w:bCs w:val="0"/>
        <w:color w:val="000000" w:themeColor="text1"/>
        <w14:textFill>
          <w14:solidFill>
            <w14:schemeClr w14:val="tx1"/>
          </w14:solidFill>
        </w14:textFill>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13"/>
  </w:num>
  <w:num w:numId="12">
    <w:abstractNumId w:val="0"/>
  </w:num>
  <w:num w:numId="13">
    <w:abstractNumId w:val="12"/>
  </w:num>
  <w:num w:numId="14">
    <w:abstractNumId w:val="1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VerticalSpacing w:val="156"/>
  <w:displayHorizontalDrawingGridEvery w:val="1"/>
  <w:displayVerticalDrawingGridEvery w:val="1"/>
  <w:noPunctuationKerning w:val="1"/>
  <w:characterSpacingControl w:val="doNotCompress"/>
  <w:footnotePr>
    <w:footnote w:id="0"/>
    <w:footnote w:id="1"/>
  </w:footnotePr>
  <w:compat>
    <w:spaceForUL/>
    <w:doNotLeaveBackslashAlone/>
    <w:ulTrailSpace/>
    <w:doNotExpandShiftReturn/>
    <w:footnoteLayoutLikeWW8/>
    <w:forgetLastTabAlignment/>
    <w:adjustLineHeightInTable/>
    <w:layoutRawTableWidth/>
    <w:layoutTableRowsApar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752D85"/>
    <w:rsid w:val="00050A31"/>
    <w:rsid w:val="000716D2"/>
    <w:rsid w:val="00071AAB"/>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201333"/>
    <w:rsid w:val="00210FA7"/>
    <w:rsid w:val="00216417"/>
    <w:rsid w:val="0026631D"/>
    <w:rsid w:val="002C2F53"/>
    <w:rsid w:val="0033518C"/>
    <w:rsid w:val="003437C2"/>
    <w:rsid w:val="00377186"/>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7152D7"/>
    <w:rsid w:val="00746C14"/>
    <w:rsid w:val="007C2C59"/>
    <w:rsid w:val="00801F23"/>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3723"/>
    <w:rsid w:val="009E04F2"/>
    <w:rsid w:val="00A03B7B"/>
    <w:rsid w:val="00A200C9"/>
    <w:rsid w:val="00A250D5"/>
    <w:rsid w:val="00A32F56"/>
    <w:rsid w:val="00A36028"/>
    <w:rsid w:val="00A91424"/>
    <w:rsid w:val="00AA2C77"/>
    <w:rsid w:val="00AC3FB9"/>
    <w:rsid w:val="00AC702A"/>
    <w:rsid w:val="00AD226F"/>
    <w:rsid w:val="00B13A52"/>
    <w:rsid w:val="00B24CF4"/>
    <w:rsid w:val="00B26993"/>
    <w:rsid w:val="00B4570C"/>
    <w:rsid w:val="00B5208C"/>
    <w:rsid w:val="00B74876"/>
    <w:rsid w:val="00BB7C2B"/>
    <w:rsid w:val="00BC1664"/>
    <w:rsid w:val="00BC2546"/>
    <w:rsid w:val="00C05085"/>
    <w:rsid w:val="00C1593D"/>
    <w:rsid w:val="00C56C7E"/>
    <w:rsid w:val="00C776A4"/>
    <w:rsid w:val="00CA2C6C"/>
    <w:rsid w:val="00CC0600"/>
    <w:rsid w:val="00CC78AC"/>
    <w:rsid w:val="00CF7953"/>
    <w:rsid w:val="00D07232"/>
    <w:rsid w:val="00D10245"/>
    <w:rsid w:val="00D21BDD"/>
    <w:rsid w:val="00D65F07"/>
    <w:rsid w:val="00D92BB7"/>
    <w:rsid w:val="00DC76D2"/>
    <w:rsid w:val="00DD30ED"/>
    <w:rsid w:val="00E64C21"/>
    <w:rsid w:val="00EC24C6"/>
    <w:rsid w:val="00EF2933"/>
    <w:rsid w:val="00F05146"/>
    <w:rsid w:val="00F1115D"/>
    <w:rsid w:val="00F3513C"/>
    <w:rsid w:val="00F465C5"/>
    <w:rsid w:val="00F5180D"/>
    <w:rsid w:val="00F51B21"/>
    <w:rsid w:val="00F51D87"/>
    <w:rsid w:val="00F8455C"/>
    <w:rsid w:val="06E615DF"/>
    <w:rsid w:val="0BB9610F"/>
    <w:rsid w:val="0F4E016C"/>
    <w:rsid w:val="155A5E07"/>
    <w:rsid w:val="162A0600"/>
    <w:rsid w:val="1FBF7683"/>
    <w:rsid w:val="278C0A2E"/>
    <w:rsid w:val="434B1E61"/>
    <w:rsid w:val="6B7F2937"/>
    <w:rsid w:val="6D752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unhideWhenUsed="0" w:uiPriority="0" w:semiHidden="0" w:name="List Continue 2"/>
    <w:lsdException w:qFormat="1" w:unhideWhenUsed="0" w:uiPriority="0" w:semiHidden="0" w:name="List Continue 3"/>
    <w:lsdException w:qFormat="1"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unhideWhenUsed="0" w:uiPriority="0" w:semiHidden="0" w:name="Table Simple 3"/>
    <w:lsdException w:qFormat="1"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qFormat="1" w:unhideWhenUsed="0" w:uiPriority="63" w:semiHidden="0" w:name="Medium Shading 1"/>
    <w:lsdException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unhideWhenUsed="0" w:uiPriority="67" w:semiHidden="0" w:name="Medium Grid 1 Accent 2"/>
    <w:lsdException w:qFormat="1" w:unhideWhenUsed="0" w:uiPriority="68" w:semiHidden="0" w:name="Medium Grid 2 Accent 2"/>
    <w:lsdException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qFormat="1"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qFormat="1" w:unhideWhenUsed="0" w:uiPriority="66" w:semiHidden="0" w:name="Medium List 2 Accent 3"/>
    <w:lsdException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unhideWhenUsed="0" w:uiPriority="73" w:semiHidden="0" w:name="Colorful Grid Accent 3"/>
    <w:lsdException w:qFormat="1" w:unhideWhenUsed="0" w:uiPriority="60" w:semiHidden="0" w:name="Light Shading Accent 4"/>
    <w:lsdException w:unhideWhenUsed="0" w:uiPriority="61" w:semiHidden="0" w:name="Light List Accent 4"/>
    <w:lsdException w:unhideWhenUsed="0" w:uiPriority="62" w:semiHidden="0" w:name="Light Grid Accent 4"/>
    <w:lsdException w:qFormat="1" w:unhideWhenUsed="0" w:uiPriority="63" w:semiHidden="0" w:name="Medium Shading 1 Accent 4"/>
    <w:lsdException w:unhideWhenUsed="0" w:uiPriority="64" w:semiHidden="0" w:name="Medium Shading 2 Accent 4"/>
    <w:lsdException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qFormat="1" w:unhideWhenUsed="0" w:uiPriority="65" w:semiHidden="0" w:name="Medium List 1 Accent 5"/>
    <w:lsdException w:unhideWhenUsed="0" w:uiPriority="66" w:semiHidden="0" w:name="Medium List 2 Accent 5"/>
    <w:lsdException w:qFormat="1" w:unhideWhenUsed="0" w:uiPriority="67" w:semiHidden="0" w:name="Medium Grid 1 Accent 5"/>
    <w:lsdException w:unhideWhenUsed="0" w:uiPriority="68" w:semiHidden="0" w:name="Medium Grid 2 Accent 5"/>
    <w:lsdException w:qFormat="1" w:unhideWhenUsed="0" w:uiPriority="69" w:semiHidden="0" w:name="Medium Grid 3 Accent 5"/>
    <w:lsdException w:qFormat="1" w:unhideWhenUsed="0" w:uiPriority="70" w:semiHidden="0" w:name="Dark List Accent 5"/>
    <w:lsdException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unhideWhenUsed="0" w:uiPriority="67" w:semiHidden="0" w:name="Medium Grid 1 Accent 6"/>
    <w:lsdException w:qFormat="1" w:unhideWhenUsed="0" w:uiPriority="68" w:semiHidden="0" w:name="Medium Grid 2 Accent 6"/>
    <w:lsdException w:unhideWhenUsed="0" w:uiPriority="69" w:semiHidden="0" w:name="Medium Grid 3 Accent 6"/>
    <w:lsdException w:qFormat="1" w:unhideWhenUsed="0" w:uiPriority="70" w:semiHidden="0" w:name="Dark List Accent 6"/>
    <w:lsdException w:qFormat="1"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20"/>
    </w:pPr>
    <w:rPr>
      <w:rFonts w:ascii="Times New Roman" w:hAnsi="Times New Roman" w:eastAsia="Calibri" w:cs="Times New Roman"/>
      <w:color w:val="000000"/>
      <w:sz w:val="28"/>
      <w:szCs w:val="18"/>
      <w:lang w:val="en-US" w:eastAsia="en-US"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keepNext/>
      <w:keepLines/>
      <w:spacing w:before="260" w:after="260" w:line="416" w:lineRule="auto"/>
      <w:outlineLvl w:val="1"/>
    </w:pPr>
    <w:rPr>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semiHidden/>
    <w:unhideWhenUsed/>
    <w:qFormat/>
    <w:uiPriority w:val="0"/>
    <w:pPr>
      <w:keepNext/>
      <w:keepLines/>
      <w:spacing w:before="280" w:after="290" w:line="376" w:lineRule="auto"/>
      <w:outlineLvl w:val="3"/>
    </w:pPr>
    <w:rPr>
      <w:b/>
      <w:bCs/>
      <w:sz w:val="28"/>
      <w:szCs w:val="28"/>
    </w:rPr>
  </w:style>
  <w:style w:type="paragraph" w:styleId="6">
    <w:name w:val="heading 5"/>
    <w:basedOn w:val="1"/>
    <w:next w:val="1"/>
    <w:semiHidden/>
    <w:unhideWhenUsed/>
    <w:qFormat/>
    <w:uiPriority w:val="0"/>
    <w:pPr>
      <w:keepNext/>
      <w:keepLines/>
      <w:spacing w:before="280" w:after="290" w:line="376" w:lineRule="auto"/>
      <w:outlineLvl w:val="4"/>
    </w:pPr>
    <w:rPr>
      <w:b/>
      <w:bCs/>
      <w:sz w:val="28"/>
      <w:szCs w:val="28"/>
    </w:rPr>
  </w:style>
  <w:style w:type="paragraph" w:styleId="7">
    <w:name w:val="heading 6"/>
    <w:basedOn w:val="1"/>
    <w:next w:val="1"/>
    <w:semiHidden/>
    <w:unhideWhenUsed/>
    <w:qFormat/>
    <w:uiPriority w:val="0"/>
    <w:pPr>
      <w:keepNext/>
      <w:keepLines/>
      <w:spacing w:before="240" w:after="64" w:line="320" w:lineRule="auto"/>
      <w:outlineLvl w:val="5"/>
    </w:pPr>
    <w:rPr>
      <w:b/>
      <w:bCs/>
      <w:sz w:val="24"/>
      <w:szCs w:val="24"/>
    </w:rPr>
  </w:style>
  <w:style w:type="paragraph" w:styleId="8">
    <w:name w:val="heading 7"/>
    <w:basedOn w:val="1"/>
    <w:next w:val="1"/>
    <w:semiHidden/>
    <w:unhideWhenUsed/>
    <w:qFormat/>
    <w:uiPriority w:val="0"/>
    <w:pPr>
      <w:keepNext/>
      <w:keepLines/>
      <w:spacing w:before="240" w:after="64" w:line="320" w:lineRule="auto"/>
      <w:outlineLvl w:val="6"/>
    </w:pPr>
    <w:rPr>
      <w:b/>
      <w:bCs/>
      <w:sz w:val="24"/>
      <w:szCs w:val="24"/>
    </w:rPr>
  </w:style>
  <w:style w:type="paragraph" w:styleId="9">
    <w:name w:val="heading 8"/>
    <w:basedOn w:val="1"/>
    <w:next w:val="1"/>
    <w:semiHidden/>
    <w:unhideWhenUsed/>
    <w:qFormat/>
    <w:uiPriority w:val="0"/>
    <w:pPr>
      <w:keepNext/>
      <w:keepLines/>
      <w:spacing w:before="240" w:after="64" w:line="320" w:lineRule="auto"/>
      <w:outlineLvl w:val="7"/>
    </w:pPr>
    <w:rPr>
      <w:sz w:val="24"/>
      <w:szCs w:val="24"/>
    </w:rPr>
  </w:style>
  <w:style w:type="paragraph" w:styleId="10">
    <w:name w:val="heading 9"/>
    <w:basedOn w:val="1"/>
    <w:next w:val="1"/>
    <w:semiHidden/>
    <w:unhideWhenUsed/>
    <w:qFormat/>
    <w:uiPriority w:val="0"/>
    <w:pPr>
      <w:keepNext/>
      <w:keepLines/>
      <w:spacing w:before="240" w:after="64" w:line="320" w:lineRule="auto"/>
      <w:outlineLvl w:val="8"/>
    </w:pPr>
    <w:rPr>
      <w:szCs w:val="21"/>
    </w:rPr>
  </w:style>
  <w:style w:type="character" w:default="1" w:styleId="11">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13">
    <w:name w:val="Balloon Text"/>
    <w:basedOn w:val="1"/>
    <w:qFormat/>
    <w:uiPriority w:val="0"/>
    <w:rPr>
      <w:sz w:val="16"/>
      <w:szCs w:val="16"/>
    </w:rPr>
  </w:style>
  <w:style w:type="paragraph" w:styleId="14">
    <w:name w:val="Block Text"/>
    <w:basedOn w:val="1"/>
    <w:uiPriority w:val="0"/>
    <w:pPr>
      <w:spacing w:after="120"/>
      <w:ind w:left="1440" w:leftChars="700" w:right="1440" w:rightChars="700"/>
    </w:pPr>
  </w:style>
  <w:style w:type="paragraph" w:styleId="15">
    <w:name w:val="Body Text"/>
    <w:basedOn w:val="1"/>
    <w:qFormat/>
    <w:uiPriority w:val="0"/>
    <w:pPr>
      <w:spacing w:after="120"/>
    </w:pPr>
  </w:style>
  <w:style w:type="paragraph" w:styleId="16">
    <w:name w:val="Body Text 2"/>
    <w:basedOn w:val="1"/>
    <w:qFormat/>
    <w:uiPriority w:val="0"/>
    <w:pPr>
      <w:spacing w:after="120" w:line="480" w:lineRule="auto"/>
    </w:pPr>
  </w:style>
  <w:style w:type="paragraph" w:styleId="17">
    <w:name w:val="Body Text 3"/>
    <w:basedOn w:val="1"/>
    <w:qFormat/>
    <w:uiPriority w:val="0"/>
    <w:pPr>
      <w:spacing w:after="120"/>
    </w:pPr>
    <w:rPr>
      <w:sz w:val="16"/>
      <w:szCs w:val="16"/>
    </w:rPr>
  </w:style>
  <w:style w:type="paragraph" w:styleId="18">
    <w:name w:val="Body Text First Indent"/>
    <w:basedOn w:val="15"/>
    <w:qFormat/>
    <w:uiPriority w:val="0"/>
    <w:pPr>
      <w:ind w:firstLine="420" w:firstLineChars="100"/>
    </w:pPr>
  </w:style>
  <w:style w:type="paragraph" w:styleId="19">
    <w:name w:val="Body Text Indent"/>
    <w:basedOn w:val="1"/>
    <w:uiPriority w:val="0"/>
    <w:pPr>
      <w:spacing w:after="120"/>
      <w:ind w:left="420" w:leftChars="200"/>
    </w:pPr>
  </w:style>
  <w:style w:type="paragraph" w:styleId="20">
    <w:name w:val="Body Text First Indent 2"/>
    <w:basedOn w:val="19"/>
    <w:uiPriority w:val="0"/>
    <w:pPr>
      <w:ind w:firstLine="420" w:firstLineChars="200"/>
    </w:pPr>
  </w:style>
  <w:style w:type="paragraph" w:styleId="21">
    <w:name w:val="Body Text Indent 2"/>
    <w:basedOn w:val="1"/>
    <w:qFormat/>
    <w:uiPriority w:val="0"/>
    <w:pPr>
      <w:spacing w:after="120" w:line="480" w:lineRule="auto"/>
      <w:ind w:left="420" w:leftChars="200"/>
    </w:pPr>
  </w:style>
  <w:style w:type="paragraph" w:styleId="22">
    <w:name w:val="Body Text Indent 3"/>
    <w:basedOn w:val="1"/>
    <w:uiPriority w:val="0"/>
    <w:pPr>
      <w:spacing w:after="120"/>
      <w:ind w:left="420" w:leftChars="200"/>
    </w:pPr>
    <w:rPr>
      <w:sz w:val="16"/>
      <w:szCs w:val="16"/>
    </w:rPr>
  </w:style>
  <w:style w:type="paragraph" w:styleId="23">
    <w:name w:val="caption"/>
    <w:basedOn w:val="1"/>
    <w:next w:val="1"/>
    <w:semiHidden/>
    <w:unhideWhenUsed/>
    <w:qFormat/>
    <w:uiPriority w:val="0"/>
    <w:rPr>
      <w:rFonts w:ascii="Arial" w:hAnsi="Arial" w:eastAsia="黑体" w:cs="Arial"/>
      <w:sz w:val="20"/>
    </w:rPr>
  </w:style>
  <w:style w:type="paragraph" w:styleId="24">
    <w:name w:val="Closing"/>
    <w:basedOn w:val="1"/>
    <w:uiPriority w:val="0"/>
    <w:pPr>
      <w:ind w:left="100" w:leftChars="2100"/>
    </w:pPr>
  </w:style>
  <w:style w:type="character" w:styleId="25">
    <w:name w:val="annotation reference"/>
    <w:basedOn w:val="11"/>
    <w:qFormat/>
    <w:uiPriority w:val="0"/>
    <w:rPr>
      <w:sz w:val="21"/>
      <w:szCs w:val="21"/>
    </w:rPr>
  </w:style>
  <w:style w:type="paragraph" w:styleId="26">
    <w:name w:val="annotation text"/>
    <w:basedOn w:val="1"/>
    <w:uiPriority w:val="0"/>
    <w:pPr>
      <w:jc w:val="left"/>
    </w:pPr>
  </w:style>
  <w:style w:type="paragraph" w:styleId="27">
    <w:name w:val="annotation subject"/>
    <w:basedOn w:val="26"/>
    <w:next w:val="26"/>
    <w:qFormat/>
    <w:uiPriority w:val="0"/>
    <w:rPr>
      <w:b/>
      <w:bCs/>
    </w:rPr>
  </w:style>
  <w:style w:type="paragraph" w:styleId="28">
    <w:name w:val="Date"/>
    <w:basedOn w:val="1"/>
    <w:next w:val="1"/>
    <w:uiPriority w:val="0"/>
    <w:pPr>
      <w:ind w:left="100" w:leftChars="2500"/>
    </w:pPr>
  </w:style>
  <w:style w:type="paragraph" w:styleId="29">
    <w:name w:val="Document Map"/>
    <w:basedOn w:val="1"/>
    <w:qFormat/>
    <w:uiPriority w:val="0"/>
    <w:pPr>
      <w:shd w:val="clear" w:color="auto" w:fill="000080"/>
    </w:pPr>
  </w:style>
  <w:style w:type="paragraph" w:styleId="30">
    <w:name w:val="E-mail Signature"/>
    <w:basedOn w:val="1"/>
    <w:qFormat/>
    <w:uiPriority w:val="0"/>
  </w:style>
  <w:style w:type="character" w:styleId="31">
    <w:name w:val="Emphasis"/>
    <w:basedOn w:val="11"/>
    <w:qFormat/>
    <w:uiPriority w:val="0"/>
    <w:rPr>
      <w:i/>
      <w:iCs/>
    </w:rPr>
  </w:style>
  <w:style w:type="character" w:styleId="32">
    <w:name w:val="endnote reference"/>
    <w:basedOn w:val="11"/>
    <w:qFormat/>
    <w:uiPriority w:val="0"/>
    <w:rPr>
      <w:vertAlign w:val="superscript"/>
    </w:rPr>
  </w:style>
  <w:style w:type="paragraph" w:styleId="33">
    <w:name w:val="endnote text"/>
    <w:basedOn w:val="1"/>
    <w:qFormat/>
    <w:uiPriority w:val="0"/>
    <w:pPr>
      <w:snapToGrid w:val="0"/>
      <w:jc w:val="left"/>
    </w:pPr>
  </w:style>
  <w:style w:type="paragraph" w:styleId="34">
    <w:name w:val="envelope address"/>
    <w:basedOn w:val="1"/>
    <w:qFormat/>
    <w:uiPriority w:val="0"/>
    <w:pPr>
      <w:framePr w:w="7920" w:h="1980" w:hRule="exact" w:hSpace="180" w:wrap="auto" w:vAnchor="margin" w:hAnchor="page" w:xAlign="center" w:yAlign="bottom"/>
      <w:snapToGrid w:val="0"/>
      <w:ind w:left="100" w:leftChars="1400"/>
    </w:pPr>
    <w:rPr>
      <w:rFonts w:ascii="Arial" w:hAnsi="Arial" w:cs="Arial"/>
      <w:sz w:val="24"/>
      <w:szCs w:val="24"/>
    </w:rPr>
  </w:style>
  <w:style w:type="paragraph" w:styleId="35">
    <w:name w:val="envelope return"/>
    <w:basedOn w:val="1"/>
    <w:qFormat/>
    <w:uiPriority w:val="0"/>
    <w:pPr>
      <w:snapToGrid w:val="0"/>
    </w:pPr>
    <w:rPr>
      <w:rFonts w:ascii="Arial" w:hAnsi="Arial" w:cs="Arial"/>
    </w:rPr>
  </w:style>
  <w:style w:type="character" w:styleId="36">
    <w:name w:val="FollowedHyperlink"/>
    <w:basedOn w:val="11"/>
    <w:qFormat/>
    <w:uiPriority w:val="0"/>
    <w:rPr>
      <w:color w:val="800080"/>
      <w:u w:val="single"/>
    </w:rPr>
  </w:style>
  <w:style w:type="paragraph" w:styleId="37">
    <w:name w:val="footer"/>
    <w:basedOn w:val="1"/>
    <w:qFormat/>
    <w:uiPriority w:val="0"/>
    <w:pPr>
      <w:tabs>
        <w:tab w:val="center" w:pos="4153"/>
        <w:tab w:val="right" w:pos="8306"/>
      </w:tabs>
      <w:snapToGrid w:val="0"/>
      <w:jc w:val="left"/>
    </w:pPr>
    <w:rPr>
      <w:sz w:val="18"/>
      <w:szCs w:val="18"/>
    </w:rPr>
  </w:style>
  <w:style w:type="character" w:styleId="38">
    <w:name w:val="footnote reference"/>
    <w:basedOn w:val="11"/>
    <w:qFormat/>
    <w:uiPriority w:val="0"/>
    <w:rPr>
      <w:vertAlign w:val="superscript"/>
    </w:rPr>
  </w:style>
  <w:style w:type="paragraph" w:styleId="39">
    <w:name w:val="footnote text"/>
    <w:basedOn w:val="1"/>
    <w:qFormat/>
    <w:uiPriority w:val="0"/>
    <w:pPr>
      <w:snapToGrid w:val="0"/>
      <w:jc w:val="left"/>
    </w:pPr>
    <w:rPr>
      <w:sz w:val="18"/>
      <w:szCs w:val="18"/>
    </w:rPr>
  </w:style>
  <w:style w:type="paragraph" w:styleId="40">
    <w:name w:val="header"/>
    <w:basedOn w:val="1"/>
    <w:qFormat/>
    <w:uiPriority w:val="0"/>
    <w:pPr>
      <w:tabs>
        <w:tab w:val="center" w:pos="4153"/>
        <w:tab w:val="right" w:pos="8306"/>
      </w:tabs>
      <w:snapToGrid w:val="0"/>
    </w:pPr>
    <w:rPr>
      <w:sz w:val="18"/>
      <w:szCs w:val="18"/>
    </w:rPr>
  </w:style>
  <w:style w:type="character" w:styleId="41">
    <w:name w:val="HTML Acronym"/>
    <w:basedOn w:val="11"/>
    <w:qFormat/>
    <w:uiPriority w:val="0"/>
  </w:style>
  <w:style w:type="paragraph" w:styleId="42">
    <w:name w:val="HTML Address"/>
    <w:basedOn w:val="1"/>
    <w:qFormat/>
    <w:uiPriority w:val="0"/>
    <w:rPr>
      <w:i/>
      <w:iCs/>
    </w:rPr>
  </w:style>
  <w:style w:type="character" w:styleId="43">
    <w:name w:val="HTML Cite"/>
    <w:basedOn w:val="11"/>
    <w:qFormat/>
    <w:uiPriority w:val="0"/>
    <w:rPr>
      <w:i/>
      <w:iCs/>
    </w:rPr>
  </w:style>
  <w:style w:type="character" w:styleId="44">
    <w:name w:val="HTML Code"/>
    <w:basedOn w:val="11"/>
    <w:qFormat/>
    <w:uiPriority w:val="0"/>
    <w:rPr>
      <w:rFonts w:ascii="Courier New" w:hAnsi="Courier New" w:cs="Courier New"/>
      <w:sz w:val="20"/>
      <w:szCs w:val="20"/>
    </w:rPr>
  </w:style>
  <w:style w:type="character" w:styleId="45">
    <w:name w:val="HTML Definition"/>
    <w:basedOn w:val="11"/>
    <w:uiPriority w:val="0"/>
    <w:rPr>
      <w:i/>
      <w:iCs/>
    </w:rPr>
  </w:style>
  <w:style w:type="character" w:styleId="46">
    <w:name w:val="HTML Keyboard"/>
    <w:basedOn w:val="11"/>
    <w:qFormat/>
    <w:uiPriority w:val="0"/>
    <w:rPr>
      <w:rFonts w:ascii="Courier New" w:hAnsi="Courier New" w:cs="Courier New"/>
      <w:sz w:val="20"/>
      <w:szCs w:val="20"/>
    </w:rPr>
  </w:style>
  <w:style w:type="paragraph" w:styleId="47">
    <w:name w:val="HTML Preformatted"/>
    <w:basedOn w:val="1"/>
    <w:qFormat/>
    <w:uiPriority w:val="0"/>
    <w:rPr>
      <w:rFonts w:ascii="Courier New" w:hAnsi="Courier New" w:cs="Courier New"/>
      <w:sz w:val="20"/>
    </w:rPr>
  </w:style>
  <w:style w:type="character" w:styleId="48">
    <w:name w:val="HTML Sample"/>
    <w:basedOn w:val="11"/>
    <w:qFormat/>
    <w:uiPriority w:val="0"/>
    <w:rPr>
      <w:rFonts w:ascii="Courier New" w:hAnsi="Courier New" w:cs="Courier New"/>
    </w:rPr>
  </w:style>
  <w:style w:type="character" w:styleId="49">
    <w:name w:val="HTML Typewriter"/>
    <w:basedOn w:val="11"/>
    <w:qFormat/>
    <w:uiPriority w:val="0"/>
    <w:rPr>
      <w:rFonts w:ascii="Courier New" w:hAnsi="Courier New" w:cs="Courier New"/>
      <w:sz w:val="20"/>
      <w:szCs w:val="20"/>
    </w:rPr>
  </w:style>
  <w:style w:type="character" w:styleId="50">
    <w:name w:val="HTML Variable"/>
    <w:basedOn w:val="11"/>
    <w:qFormat/>
    <w:uiPriority w:val="0"/>
    <w:rPr>
      <w:i/>
      <w:iCs/>
    </w:rPr>
  </w:style>
  <w:style w:type="character" w:styleId="51">
    <w:name w:val="Hyperlink"/>
    <w:basedOn w:val="11"/>
    <w:qFormat/>
    <w:uiPriority w:val="0"/>
    <w:rPr>
      <w:color w:val="0000FF"/>
      <w:u w:val="single"/>
    </w:rPr>
  </w:style>
  <w:style w:type="paragraph" w:styleId="52">
    <w:name w:val="index 1"/>
    <w:basedOn w:val="1"/>
    <w:next w:val="1"/>
    <w:qFormat/>
    <w:uiPriority w:val="0"/>
  </w:style>
  <w:style w:type="paragraph" w:styleId="53">
    <w:name w:val="index 2"/>
    <w:basedOn w:val="1"/>
    <w:next w:val="1"/>
    <w:qFormat/>
    <w:uiPriority w:val="0"/>
    <w:pPr>
      <w:ind w:left="200" w:leftChars="200"/>
    </w:pPr>
  </w:style>
  <w:style w:type="paragraph" w:styleId="54">
    <w:name w:val="index 3"/>
    <w:basedOn w:val="1"/>
    <w:next w:val="1"/>
    <w:qFormat/>
    <w:uiPriority w:val="0"/>
    <w:pPr>
      <w:ind w:left="400" w:leftChars="400"/>
    </w:pPr>
  </w:style>
  <w:style w:type="paragraph" w:styleId="55">
    <w:name w:val="index 4"/>
    <w:basedOn w:val="1"/>
    <w:next w:val="1"/>
    <w:qFormat/>
    <w:uiPriority w:val="0"/>
    <w:pPr>
      <w:ind w:left="600" w:leftChars="600"/>
    </w:pPr>
  </w:style>
  <w:style w:type="paragraph" w:styleId="56">
    <w:name w:val="index 5"/>
    <w:basedOn w:val="1"/>
    <w:next w:val="1"/>
    <w:qFormat/>
    <w:uiPriority w:val="0"/>
    <w:pPr>
      <w:ind w:left="800" w:leftChars="800"/>
    </w:pPr>
  </w:style>
  <w:style w:type="paragraph" w:styleId="57">
    <w:name w:val="index 6"/>
    <w:basedOn w:val="1"/>
    <w:next w:val="1"/>
    <w:qFormat/>
    <w:uiPriority w:val="0"/>
    <w:pPr>
      <w:ind w:left="1000" w:leftChars="1000"/>
    </w:pPr>
  </w:style>
  <w:style w:type="paragraph" w:styleId="58">
    <w:name w:val="index 7"/>
    <w:basedOn w:val="1"/>
    <w:next w:val="1"/>
    <w:uiPriority w:val="0"/>
    <w:pPr>
      <w:ind w:left="1200" w:leftChars="1200"/>
    </w:pPr>
  </w:style>
  <w:style w:type="paragraph" w:styleId="59">
    <w:name w:val="index 8"/>
    <w:basedOn w:val="1"/>
    <w:next w:val="1"/>
    <w:uiPriority w:val="0"/>
    <w:pPr>
      <w:ind w:left="1400" w:leftChars="1400"/>
    </w:pPr>
  </w:style>
  <w:style w:type="paragraph" w:styleId="60">
    <w:name w:val="index 9"/>
    <w:basedOn w:val="1"/>
    <w:next w:val="1"/>
    <w:uiPriority w:val="0"/>
    <w:pPr>
      <w:ind w:left="1600" w:leftChars="1600"/>
    </w:pPr>
  </w:style>
  <w:style w:type="paragraph" w:styleId="61">
    <w:name w:val="index heading"/>
    <w:basedOn w:val="1"/>
    <w:next w:val="52"/>
    <w:uiPriority w:val="0"/>
    <w:rPr>
      <w:rFonts w:ascii="Arial" w:hAnsi="Arial" w:cs="Arial"/>
      <w:b/>
      <w:bCs/>
    </w:rPr>
  </w:style>
  <w:style w:type="character" w:styleId="62">
    <w:name w:val="line number"/>
    <w:basedOn w:val="11"/>
    <w:uiPriority w:val="0"/>
  </w:style>
  <w:style w:type="paragraph" w:styleId="63">
    <w:name w:val="List"/>
    <w:basedOn w:val="1"/>
    <w:uiPriority w:val="0"/>
    <w:pPr>
      <w:ind w:left="200" w:hanging="200" w:hangingChars="200"/>
    </w:pPr>
  </w:style>
  <w:style w:type="paragraph" w:styleId="64">
    <w:name w:val="List 2"/>
    <w:basedOn w:val="1"/>
    <w:uiPriority w:val="0"/>
    <w:pPr>
      <w:ind w:left="100" w:leftChars="200" w:hanging="200" w:hangingChars="200"/>
    </w:pPr>
  </w:style>
  <w:style w:type="paragraph" w:styleId="65">
    <w:name w:val="List 3"/>
    <w:basedOn w:val="1"/>
    <w:uiPriority w:val="0"/>
    <w:pPr>
      <w:ind w:left="100" w:leftChars="400" w:hanging="200" w:hangingChars="200"/>
    </w:pPr>
  </w:style>
  <w:style w:type="paragraph" w:styleId="66">
    <w:name w:val="List 4"/>
    <w:basedOn w:val="1"/>
    <w:qFormat/>
    <w:uiPriority w:val="0"/>
    <w:pPr>
      <w:ind w:left="100" w:leftChars="600" w:hanging="200" w:hangingChars="200"/>
    </w:pPr>
  </w:style>
  <w:style w:type="paragraph" w:styleId="67">
    <w:name w:val="List 5"/>
    <w:basedOn w:val="1"/>
    <w:qFormat/>
    <w:uiPriority w:val="0"/>
    <w:pPr>
      <w:ind w:left="100" w:leftChars="800" w:hanging="200" w:hangingChars="200"/>
    </w:pPr>
  </w:style>
  <w:style w:type="paragraph" w:styleId="68">
    <w:name w:val="List Bullet"/>
    <w:basedOn w:val="1"/>
    <w:uiPriority w:val="0"/>
    <w:pPr>
      <w:numPr>
        <w:ilvl w:val="0"/>
        <w:numId w:val="1"/>
      </w:numPr>
    </w:pPr>
  </w:style>
  <w:style w:type="paragraph" w:styleId="69">
    <w:name w:val="List Bullet 2"/>
    <w:basedOn w:val="1"/>
    <w:qFormat/>
    <w:uiPriority w:val="0"/>
    <w:pPr>
      <w:numPr>
        <w:ilvl w:val="0"/>
        <w:numId w:val="2"/>
      </w:numPr>
    </w:pPr>
  </w:style>
  <w:style w:type="paragraph" w:styleId="70">
    <w:name w:val="List Bullet 3"/>
    <w:basedOn w:val="1"/>
    <w:uiPriority w:val="0"/>
    <w:pPr>
      <w:numPr>
        <w:ilvl w:val="0"/>
        <w:numId w:val="3"/>
      </w:numPr>
    </w:pPr>
  </w:style>
  <w:style w:type="paragraph" w:styleId="71">
    <w:name w:val="List Bullet 4"/>
    <w:basedOn w:val="1"/>
    <w:uiPriority w:val="0"/>
    <w:pPr>
      <w:numPr>
        <w:ilvl w:val="0"/>
        <w:numId w:val="4"/>
      </w:numPr>
    </w:pPr>
  </w:style>
  <w:style w:type="paragraph" w:styleId="72">
    <w:name w:val="List Bullet 5"/>
    <w:basedOn w:val="1"/>
    <w:qFormat/>
    <w:uiPriority w:val="0"/>
    <w:pPr>
      <w:numPr>
        <w:ilvl w:val="0"/>
        <w:numId w:val="5"/>
      </w:numPr>
    </w:pPr>
  </w:style>
  <w:style w:type="paragraph" w:styleId="73">
    <w:name w:val="List Continue"/>
    <w:basedOn w:val="1"/>
    <w:qFormat/>
    <w:uiPriority w:val="0"/>
    <w:pPr>
      <w:spacing w:after="120"/>
      <w:ind w:left="420" w:leftChars="200"/>
    </w:pPr>
  </w:style>
  <w:style w:type="paragraph" w:styleId="74">
    <w:name w:val="List Continue 2"/>
    <w:basedOn w:val="1"/>
    <w:uiPriority w:val="0"/>
    <w:pPr>
      <w:spacing w:after="120"/>
      <w:ind w:left="840" w:leftChars="400"/>
    </w:pPr>
  </w:style>
  <w:style w:type="paragraph" w:styleId="75">
    <w:name w:val="List Continue 3"/>
    <w:basedOn w:val="1"/>
    <w:qFormat/>
    <w:uiPriority w:val="0"/>
    <w:pPr>
      <w:spacing w:after="120"/>
      <w:ind w:left="1260" w:leftChars="600"/>
    </w:pPr>
  </w:style>
  <w:style w:type="paragraph" w:styleId="76">
    <w:name w:val="List Continue 4"/>
    <w:basedOn w:val="1"/>
    <w:qFormat/>
    <w:uiPriority w:val="0"/>
    <w:pPr>
      <w:spacing w:after="120"/>
      <w:ind w:left="1680" w:leftChars="800"/>
    </w:pPr>
  </w:style>
  <w:style w:type="paragraph" w:styleId="77">
    <w:name w:val="List Continue 5"/>
    <w:basedOn w:val="1"/>
    <w:uiPriority w:val="0"/>
    <w:pPr>
      <w:spacing w:after="120"/>
      <w:ind w:left="2100" w:leftChars="1000"/>
    </w:pPr>
  </w:style>
  <w:style w:type="paragraph" w:styleId="78">
    <w:name w:val="List Number"/>
    <w:basedOn w:val="1"/>
    <w:qFormat/>
    <w:uiPriority w:val="0"/>
    <w:pPr>
      <w:numPr>
        <w:ilvl w:val="0"/>
        <w:numId w:val="6"/>
      </w:numPr>
    </w:pPr>
  </w:style>
  <w:style w:type="paragraph" w:styleId="79">
    <w:name w:val="List Number 2"/>
    <w:basedOn w:val="1"/>
    <w:qFormat/>
    <w:uiPriority w:val="0"/>
    <w:pPr>
      <w:numPr>
        <w:ilvl w:val="0"/>
        <w:numId w:val="7"/>
      </w:numPr>
    </w:pPr>
  </w:style>
  <w:style w:type="paragraph" w:styleId="80">
    <w:name w:val="List Number 3"/>
    <w:basedOn w:val="1"/>
    <w:uiPriority w:val="0"/>
    <w:pPr>
      <w:numPr>
        <w:ilvl w:val="0"/>
        <w:numId w:val="8"/>
      </w:numPr>
    </w:pPr>
  </w:style>
  <w:style w:type="paragraph" w:styleId="81">
    <w:name w:val="List Number 4"/>
    <w:basedOn w:val="1"/>
    <w:uiPriority w:val="0"/>
    <w:pPr>
      <w:numPr>
        <w:ilvl w:val="0"/>
        <w:numId w:val="9"/>
      </w:numPr>
    </w:pPr>
  </w:style>
  <w:style w:type="paragraph" w:styleId="82">
    <w:name w:val="List Number 5"/>
    <w:basedOn w:val="1"/>
    <w:uiPriority w:val="0"/>
    <w:pPr>
      <w:numPr>
        <w:ilvl w:val="0"/>
        <w:numId w:val="10"/>
      </w:numPr>
    </w:pPr>
  </w:style>
  <w:style w:type="paragraph" w:styleId="83">
    <w:name w:val="macro"/>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eastAsiaTheme="minorEastAsia"/>
      <w:kern w:val="2"/>
      <w:sz w:val="24"/>
      <w:szCs w:val="24"/>
      <w:lang w:val="en-US" w:eastAsia="zh-CN" w:bidi="ar-SA"/>
    </w:rPr>
  </w:style>
  <w:style w:type="paragraph" w:styleId="84">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85">
    <w:name w:val="Normal (Web)"/>
    <w:basedOn w:val="1"/>
    <w:qFormat/>
    <w:uiPriority w:val="0"/>
    <w:rPr>
      <w:sz w:val="24"/>
      <w:szCs w:val="24"/>
    </w:rPr>
  </w:style>
  <w:style w:type="paragraph" w:styleId="86">
    <w:name w:val="Normal Indent"/>
    <w:basedOn w:val="1"/>
    <w:qFormat/>
    <w:uiPriority w:val="0"/>
    <w:pPr>
      <w:ind w:firstLine="420" w:firstLineChars="200"/>
    </w:pPr>
  </w:style>
  <w:style w:type="paragraph" w:styleId="87">
    <w:name w:val="Note Heading"/>
    <w:basedOn w:val="1"/>
    <w:next w:val="1"/>
    <w:uiPriority w:val="0"/>
    <w:pPr>
      <w:jc w:val="center"/>
    </w:pPr>
  </w:style>
  <w:style w:type="character" w:styleId="88">
    <w:name w:val="page number"/>
    <w:basedOn w:val="11"/>
    <w:qFormat/>
    <w:uiPriority w:val="0"/>
  </w:style>
  <w:style w:type="paragraph" w:styleId="89">
    <w:name w:val="Plain Text"/>
    <w:basedOn w:val="1"/>
    <w:qFormat/>
    <w:uiPriority w:val="0"/>
    <w:rPr>
      <w:rFonts w:ascii="SimSun" w:hAnsi="Courier New" w:cs="Courier New"/>
      <w:szCs w:val="21"/>
    </w:rPr>
  </w:style>
  <w:style w:type="paragraph" w:styleId="90">
    <w:name w:val="Salutation"/>
    <w:basedOn w:val="1"/>
    <w:next w:val="1"/>
    <w:qFormat/>
    <w:uiPriority w:val="0"/>
  </w:style>
  <w:style w:type="paragraph" w:styleId="91">
    <w:name w:val="Signature"/>
    <w:basedOn w:val="1"/>
    <w:qFormat/>
    <w:uiPriority w:val="0"/>
    <w:pPr>
      <w:ind w:left="100" w:leftChars="2100"/>
    </w:pPr>
  </w:style>
  <w:style w:type="character" w:styleId="92">
    <w:name w:val="Strong"/>
    <w:basedOn w:val="11"/>
    <w:qFormat/>
    <w:uiPriority w:val="0"/>
    <w:rPr>
      <w:b/>
      <w:bCs/>
    </w:rPr>
  </w:style>
  <w:style w:type="paragraph" w:styleId="93">
    <w:name w:val="Subtitle"/>
    <w:basedOn w:val="1"/>
    <w:qFormat/>
    <w:uiPriority w:val="0"/>
    <w:pPr>
      <w:spacing w:before="240" w:after="60" w:line="312" w:lineRule="auto"/>
      <w:jc w:val="center"/>
      <w:outlineLvl w:val="1"/>
    </w:pPr>
    <w:rPr>
      <w:rFonts w:ascii="Arial" w:hAnsi="Arial" w:cs="Arial"/>
      <w:b/>
      <w:bCs/>
      <w:kern w:val="28"/>
      <w:sz w:val="32"/>
      <w:szCs w:val="32"/>
    </w:rPr>
  </w:style>
  <w:style w:type="table" w:styleId="94">
    <w:name w:val="Table 3D effects 1"/>
    <w:basedOn w:val="12"/>
    <w:qFormat/>
    <w:uiPriority w:val="0"/>
    <w:pPr>
      <w:widowControl w:val="0"/>
      <w:jc w:val="both"/>
    </w:pPr>
    <w:tblPr/>
    <w:tcPr>
      <w:shd w:val="solid" w:color="C0C0C0" w:fill="FFFFFF"/>
    </w:tcPr>
    <w:tblStylePr w:type="firstRow">
      <w:rPr>
        <w:b/>
        <w:bCs/>
        <w:color w:val="800080"/>
      </w:rPr>
      <w:tblPr/>
      <w:tcPr>
        <w:tcBorders>
          <w:left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bottom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95">
    <w:name w:val="Table 3D effects 2"/>
    <w:basedOn w:val="12"/>
    <w:uiPriority w:val="0"/>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6">
    <w:name w:val="Table 3D effects 3"/>
    <w:basedOn w:val="12"/>
    <w:qFormat/>
    <w:uiPriority w:val="0"/>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7">
    <w:name w:val="Table Classic 1"/>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8">
    <w:name w:val="Table Classic 2"/>
    <w:basedOn w:val="12"/>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left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9">
    <w:name w:val="Table Classic 3"/>
    <w:basedOn w:val="12"/>
    <w:qFormat/>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left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00">
    <w:name w:val="Table Classic 4"/>
    <w:basedOn w:val="12"/>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left w:val="single" w:color="000000" w:sz="6" w:space="0"/>
          <w:tl2br w:val="nil"/>
          <w:tr2bl w:val="nil"/>
        </w:tcBorders>
        <w:shd w:val="pct50" w:color="000080" w:fill="FFFFFF"/>
      </w:tcPr>
    </w:tblStylePr>
    <w:tblStylePr w:type="lastRow">
      <w:rPr>
        <w:color w:val="000080"/>
      </w:rPr>
      <w:tblPr/>
      <w:tcPr>
        <w:tcBorders>
          <w:left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1">
    <w:name w:val="Table Colorful 1"/>
    <w:basedOn w:val="12"/>
    <w:qFormat/>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102">
    <w:name w:val="Table Colorful 2"/>
    <w:basedOn w:val="12"/>
    <w:qFormat/>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left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103">
    <w:name w:val="Table Colorful 3"/>
    <w:basedOn w:val="12"/>
    <w:qFormat/>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left w:val="single" w:color="000000" w:sz="6" w:space="0"/>
          <w:tl2br w:val="nil"/>
          <w:tr2bl w:val="nil"/>
        </w:tcBorders>
        <w:shd w:val="solid" w:color="008080" w:fill="FFFFFF"/>
      </w:tcPr>
    </w:tblStylePr>
    <w:tblStylePr w:type="firstCol">
      <w:tblPr/>
      <w:tcPr>
        <w:tcBorders>
          <w:bottom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104">
    <w:name w:val="Table Columns 1"/>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left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Columns 2"/>
    <w:basedOn w:val="12"/>
    <w:qFormat/>
    <w:uiPriority w:val="0"/>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6">
    <w:name w:val="Table Columns 3"/>
    <w:basedOn w:val="12"/>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07">
    <w:name w:val="Table Columns 4"/>
    <w:basedOn w:val="12"/>
    <w:qFormat/>
    <w:uiPriority w:val="0"/>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12"/>
    <w:qFormat/>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left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Contemporary"/>
    <w:basedOn w:val="12"/>
    <w:qFormat/>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0">
    <w:name w:val="Table Elegant"/>
    <w:basedOn w:val="1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111">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
    <w:name w:val="Table Grid 1"/>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3">
    <w:name w:val="Table Grid 2"/>
    <w:basedOn w:val="12"/>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4">
    <w:name w:val="Table Grid 3"/>
    <w:basedOn w:val="12"/>
    <w:qFormat/>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left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5">
    <w:name w:val="Table Grid 4"/>
    <w:basedOn w:val="12"/>
    <w:qFormat/>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left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6">
    <w:name w:val="Table Grid 5"/>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left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7">
    <w:name w:val="Table Grid 6"/>
    <w:basedOn w:val="12"/>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18">
    <w:name w:val="Table Grid 7"/>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left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19">
    <w:name w:val="Table Grid 8"/>
    <w:basedOn w:val="12"/>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0">
    <w:name w:val="Table List 1"/>
    <w:basedOn w:val="12"/>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left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1">
    <w:name w:val="Table List 2"/>
    <w:basedOn w:val="12"/>
    <w:qFormat/>
    <w:uiPriority w:val="0"/>
    <w:pPr>
      <w:widowControl w:val="0"/>
      <w:jc w:val="both"/>
    </w:pPr>
    <w:tblPr>
      <w:tblBorders>
        <w:bottom w:val="single" w:color="808080" w:sz="12" w:space="0"/>
      </w:tblBorders>
    </w:tblPr>
    <w:tblStylePr w:type="firstRow">
      <w:rPr>
        <w:b/>
        <w:bCs/>
        <w:color w:val="FFFFFF"/>
      </w:rPr>
      <w:tblPr/>
      <w:tcPr>
        <w:tcBorders>
          <w:left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2">
    <w:name w:val="Table List 3"/>
    <w:basedOn w:val="12"/>
    <w:qFormat/>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23">
    <w:name w:val="Table List 4"/>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left w:val="single" w:color="000000" w:sz="12" w:space="0"/>
          <w:tl2br w:val="nil"/>
          <w:tr2bl w:val="nil"/>
        </w:tcBorders>
        <w:shd w:val="solid" w:color="808080" w:fill="FFFFFF"/>
      </w:tcPr>
    </w:tblStylePr>
  </w:style>
  <w:style w:type="table" w:styleId="124">
    <w:name w:val="Table List 5"/>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left w:val="single" w:color="000000" w:sz="12" w:space="0"/>
          <w:tl2br w:val="nil"/>
          <w:tr2bl w:val="nil"/>
        </w:tcBorders>
      </w:tcPr>
    </w:tblStylePr>
    <w:tblStylePr w:type="firstCol">
      <w:rPr>
        <w:b/>
        <w:bCs/>
      </w:rPr>
      <w:tblPr/>
      <w:tcPr>
        <w:tcBorders>
          <w:tl2br w:val="nil"/>
          <w:tr2bl w:val="nil"/>
        </w:tcBorders>
      </w:tcPr>
    </w:tblStylePr>
  </w:style>
  <w:style w:type="table" w:styleId="125">
    <w:name w:val="Table List 6"/>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left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26">
    <w:name w:val="Table List 7"/>
    <w:basedOn w:val="12"/>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left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27">
    <w:name w:val="Table List 8"/>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left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paragraph" w:styleId="128">
    <w:name w:val="table of authorities"/>
    <w:basedOn w:val="1"/>
    <w:next w:val="1"/>
    <w:qFormat/>
    <w:uiPriority w:val="0"/>
    <w:pPr>
      <w:ind w:left="420" w:leftChars="200"/>
    </w:pPr>
  </w:style>
  <w:style w:type="paragraph" w:styleId="129">
    <w:name w:val="table of figures"/>
    <w:basedOn w:val="1"/>
    <w:next w:val="1"/>
    <w:uiPriority w:val="0"/>
    <w:pPr>
      <w:ind w:leftChars="200" w:hanging="200" w:hangingChars="200"/>
    </w:pPr>
  </w:style>
  <w:style w:type="table" w:styleId="130">
    <w:name w:val="Table Professional"/>
    <w:basedOn w:val="12"/>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1">
    <w:name w:val="Table Simple 1"/>
    <w:basedOn w:val="12"/>
    <w:qFormat/>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left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32">
    <w:name w:val="Table Simple 2"/>
    <w:basedOn w:val="12"/>
    <w:qFormat/>
    <w:uiPriority w:val="0"/>
    <w:pPr>
      <w:widowControl w:val="0"/>
      <w:jc w:val="both"/>
    </w:pPr>
    <w:tblPr/>
    <w:tblStylePr w:type="firstRow">
      <w:rPr>
        <w:b/>
        <w:bCs/>
      </w:rPr>
      <w:tblPr/>
      <w:tcPr>
        <w:tcBorders>
          <w:left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bottom w:val="single" w:color="000000" w:sz="6" w:space="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133">
    <w:name w:val="Table Simple 3"/>
    <w:basedOn w:val="12"/>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34">
    <w:name w:val="Table Subtle 1"/>
    <w:basedOn w:val="12"/>
    <w:qFormat/>
    <w:uiPriority w:val="0"/>
    <w:pPr>
      <w:widowControl w:val="0"/>
      <w:jc w:val="both"/>
    </w:pPr>
    <w:tblPr>
      <w:tblStyleRowBandSize w:val="1"/>
    </w:tblPr>
    <w:tblStylePr w:type="firstRow">
      <w:tblPr/>
      <w:tcPr>
        <w:tcBorders>
          <w:top w:val="single" w:color="000000" w:sz="6" w:space="0"/>
          <w:left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bottom w:val="single" w:color="000000" w:sz="12" w:space="0"/>
          <w:tl2br w:val="nil"/>
          <w:tr2bl w:val="nil"/>
        </w:tcBorders>
      </w:tcPr>
    </w:tblStylePr>
    <w:tblStylePr w:type="band1Horz">
      <w:tblPr/>
      <w:tcPr>
        <w:tcBorders>
          <w:left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5">
    <w:name w:val="Table Subtle 2"/>
    <w:basedOn w:val="12"/>
    <w:qFormat/>
    <w:uiPriority w:val="0"/>
    <w:pPr>
      <w:widowControl w:val="0"/>
      <w:jc w:val="both"/>
    </w:pPr>
    <w:tblPr>
      <w:tblBorders>
        <w:left w:val="single" w:color="000000" w:sz="6" w:space="0"/>
        <w:right w:val="single" w:color="000000" w:sz="6" w:space="0"/>
      </w:tblBorders>
    </w:tblPr>
    <w:tblStylePr w:type="firstRow">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bottom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6">
    <w:name w:val="Table Theme"/>
    <w:basedOn w:val="1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7">
    <w:name w:val="Table Web 1"/>
    <w:basedOn w:val="12"/>
    <w:qFormat/>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8">
    <w:name w:val="Table Web 2"/>
    <w:basedOn w:val="12"/>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9">
    <w:name w:val="Table Web 3"/>
    <w:basedOn w:val="12"/>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140">
    <w:name w:val="Title"/>
    <w:basedOn w:val="1"/>
    <w:qFormat/>
    <w:uiPriority w:val="0"/>
    <w:pPr>
      <w:spacing w:before="240" w:after="60"/>
      <w:jc w:val="center"/>
      <w:outlineLvl w:val="0"/>
    </w:pPr>
    <w:rPr>
      <w:rFonts w:ascii="Arial" w:hAnsi="Arial" w:cs="Arial"/>
      <w:b/>
      <w:bCs/>
      <w:sz w:val="32"/>
      <w:szCs w:val="32"/>
    </w:rPr>
  </w:style>
  <w:style w:type="paragraph" w:styleId="141">
    <w:name w:val="toa heading"/>
    <w:basedOn w:val="1"/>
    <w:next w:val="1"/>
    <w:qFormat/>
    <w:uiPriority w:val="0"/>
    <w:pPr>
      <w:spacing w:before="120"/>
    </w:pPr>
    <w:rPr>
      <w:rFonts w:ascii="Arial" w:hAnsi="Arial" w:cs="Arial"/>
      <w:sz w:val="24"/>
      <w:szCs w:val="24"/>
    </w:rPr>
  </w:style>
  <w:style w:type="paragraph" w:styleId="142">
    <w:name w:val="toc 1"/>
    <w:basedOn w:val="1"/>
    <w:next w:val="1"/>
    <w:qFormat/>
    <w:uiPriority w:val="0"/>
  </w:style>
  <w:style w:type="paragraph" w:styleId="143">
    <w:name w:val="toc 2"/>
    <w:basedOn w:val="1"/>
    <w:next w:val="1"/>
    <w:uiPriority w:val="0"/>
    <w:pPr>
      <w:ind w:left="420" w:leftChars="200"/>
    </w:pPr>
  </w:style>
  <w:style w:type="paragraph" w:styleId="144">
    <w:name w:val="toc 3"/>
    <w:basedOn w:val="1"/>
    <w:next w:val="1"/>
    <w:qFormat/>
    <w:uiPriority w:val="0"/>
    <w:pPr>
      <w:ind w:left="840" w:leftChars="400"/>
    </w:pPr>
  </w:style>
  <w:style w:type="paragraph" w:styleId="145">
    <w:name w:val="toc 4"/>
    <w:basedOn w:val="1"/>
    <w:next w:val="1"/>
    <w:qFormat/>
    <w:uiPriority w:val="0"/>
    <w:pPr>
      <w:ind w:left="1260" w:leftChars="600"/>
    </w:pPr>
  </w:style>
  <w:style w:type="paragraph" w:styleId="146">
    <w:name w:val="toc 5"/>
    <w:basedOn w:val="1"/>
    <w:next w:val="1"/>
    <w:uiPriority w:val="0"/>
    <w:pPr>
      <w:ind w:left="1680" w:leftChars="800"/>
    </w:pPr>
  </w:style>
  <w:style w:type="paragraph" w:styleId="147">
    <w:name w:val="toc 6"/>
    <w:basedOn w:val="1"/>
    <w:next w:val="1"/>
    <w:uiPriority w:val="0"/>
    <w:pPr>
      <w:ind w:left="2100" w:leftChars="1000"/>
    </w:pPr>
  </w:style>
  <w:style w:type="paragraph" w:styleId="148">
    <w:name w:val="toc 7"/>
    <w:basedOn w:val="1"/>
    <w:next w:val="1"/>
    <w:uiPriority w:val="0"/>
    <w:pPr>
      <w:ind w:left="2520" w:leftChars="1200"/>
    </w:pPr>
  </w:style>
  <w:style w:type="paragraph" w:styleId="149">
    <w:name w:val="toc 8"/>
    <w:basedOn w:val="1"/>
    <w:next w:val="1"/>
    <w:qFormat/>
    <w:uiPriority w:val="0"/>
    <w:pPr>
      <w:ind w:left="2940" w:leftChars="1400"/>
    </w:pPr>
  </w:style>
  <w:style w:type="paragraph" w:styleId="150">
    <w:name w:val="toc 9"/>
    <w:basedOn w:val="1"/>
    <w:next w:val="1"/>
    <w:qFormat/>
    <w:uiPriority w:val="0"/>
    <w:pPr>
      <w:ind w:left="3360" w:leftChars="1600"/>
    </w:pPr>
  </w:style>
  <w:style w:type="table" w:styleId="151">
    <w:name w:val="Light Shading"/>
    <w:basedOn w:val="12"/>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la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152">
    <w:name w:val="Light Shading Accent 1"/>
    <w:basedOn w:val="12"/>
    <w:uiPriority w:val="60"/>
    <w:rPr>
      <w:color w:val="365F91"/>
    </w:rPr>
    <w:tblPr>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la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153">
    <w:name w:val="Light Shading Accent 2"/>
    <w:basedOn w:val="12"/>
    <w:qFormat/>
    <w:uiPriority w:val="60"/>
    <w:rPr>
      <w:color w:val="943634"/>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la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154">
    <w:name w:val="Light Shading Accent 3"/>
    <w:basedOn w:val="12"/>
    <w:uiPriority w:val="60"/>
    <w:rPr>
      <w:color w:val="76923C"/>
    </w:rPr>
    <w:tblPr>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la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155">
    <w:name w:val="Light Shading Accent 4"/>
    <w:basedOn w:val="12"/>
    <w:qFormat/>
    <w:uiPriority w:val="60"/>
    <w:rPr>
      <w:color w:val="5F497A"/>
    </w:rPr>
    <w:tblPr>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la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156">
    <w:name w:val="Light Shading Accent 5"/>
    <w:basedOn w:val="12"/>
    <w:qFormat/>
    <w:uiPriority w:val="60"/>
    <w:rPr>
      <w:color w:val="31849B"/>
    </w:rPr>
    <w:tblPr>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la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157">
    <w:name w:val="Light Shading Accent 6"/>
    <w:basedOn w:val="12"/>
    <w:uiPriority w:val="60"/>
    <w:rPr>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la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158">
    <w:name w:val="Light List"/>
    <w:basedOn w:val="12"/>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159">
    <w:name w:val="Light List Accent 1"/>
    <w:basedOn w:val="12"/>
    <w:qFormat/>
    <w:uiPriority w:val="61"/>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160">
    <w:name w:val="Light List Accent 2"/>
    <w:basedOn w:val="12"/>
    <w:uiPriority w:val="61"/>
    <w:tblPr>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161">
    <w:name w:val="Light List Accent 3"/>
    <w:basedOn w:val="12"/>
    <w:qFormat/>
    <w:uiPriority w:val="61"/>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162">
    <w:name w:val="Light List Accent 4"/>
    <w:basedOn w:val="12"/>
    <w:uiPriority w:val="61"/>
    <w:tblPr>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163">
    <w:name w:val="Light List Accent 5"/>
    <w:basedOn w:val="12"/>
    <w:uiPriority w:val="61"/>
    <w:tblPr>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164">
    <w:name w:val="Light List Accent 6"/>
    <w:basedOn w:val="12"/>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165">
    <w:name w:val="Light Grid"/>
    <w:basedOn w:val="12"/>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cs="Times New Roman"/>
        <w:b/>
        <w:bCs/>
      </w:rPr>
      <w:tblPr/>
      <w:tcPr>
        <w:tcBorders>
          <w:top w:val="single" w:color="000000" w:sz="8" w:space="0"/>
          <w:left w:val="single" w:color="000000" w:sz="18" w:space="0"/>
          <w:bottom w:val="single" w:color="000000" w:sz="8" w:space="0"/>
          <w:right w:val="single" w:color="000000" w:sz="8" w:space="0"/>
          <w:insideH w:val="nil"/>
          <w:insideV w:val="single" w:sz="8" w:space="0"/>
        </w:tcBorders>
      </w:tcPr>
    </w:tblStylePr>
    <w:tblStylePr w:type="lastRow">
      <w:pPr>
        <w:spacing w:before="0" w:after="0" w:line="240" w:lineRule="auto"/>
      </w:pPr>
      <w:rPr>
        <w:rFonts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166">
    <w:name w:val="Light Grid Accent 1"/>
    <w:basedOn w:val="12"/>
    <w:qFormat/>
    <w:uiPriority w:val="62"/>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cs="Times New Roman"/>
        <w:b/>
        <w:bCs/>
      </w:rPr>
      <w:tblPr/>
      <w:tcPr>
        <w:tcBorders>
          <w:top w:val="single" w:color="4F81BD" w:sz="8" w:space="0"/>
          <w:left w:val="single" w:color="4F81BD" w:sz="18" w:space="0"/>
          <w:bottom w:val="single" w:color="4F81BD" w:sz="8" w:space="0"/>
          <w:right w:val="single" w:color="4F81BD" w:sz="8" w:space="0"/>
          <w:insideH w:val="nil"/>
          <w:insideV w:val="single" w:sz="8" w:space="0"/>
        </w:tcBorders>
      </w:tcPr>
    </w:tblStylePr>
    <w:tblStylePr w:type="lastRow">
      <w:pPr>
        <w:spacing w:before="0" w:after="0" w:line="240" w:lineRule="auto"/>
      </w:pPr>
      <w:rPr>
        <w:rFonts w:cs="Times New Roman"/>
        <w:b/>
        <w:bCs/>
      </w:rPr>
      <w:tblPr/>
      <w:tcPr>
        <w:tcBorders>
          <w:top w:val="double" w:color="4F81BD" w:sz="6" w:space="0"/>
          <w:left w:val="single" w:color="4F81BD" w:sz="8" w:space="0"/>
          <w:bottom w:val="single" w:color="4F81BD" w:sz="8" w:space="0"/>
          <w:right w:val="single" w:color="4F81B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sz="8" w:space="0"/>
        </w:tcBorders>
      </w:tcPr>
    </w:tblStylePr>
  </w:style>
  <w:style w:type="table" w:styleId="167">
    <w:name w:val="Light Grid Accent 2"/>
    <w:basedOn w:val="12"/>
    <w:uiPriority w:val="62"/>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cs="Times New Roman"/>
        <w:b/>
        <w:bCs/>
      </w:rPr>
      <w:tblPr/>
      <w:tcPr>
        <w:tcBorders>
          <w:top w:val="single" w:color="C0504D" w:sz="8" w:space="0"/>
          <w:left w:val="single" w:color="C0504D" w:sz="18" w:space="0"/>
          <w:bottom w:val="single" w:color="C0504D" w:sz="8" w:space="0"/>
          <w:right w:val="single" w:color="C0504D" w:sz="8" w:space="0"/>
          <w:insideH w:val="nil"/>
          <w:insideV w:val="single" w:sz="8" w:space="0"/>
        </w:tcBorders>
      </w:tcPr>
    </w:tblStylePr>
    <w:tblStylePr w:type="lastRow">
      <w:pPr>
        <w:spacing w:before="0" w:after="0" w:line="240" w:lineRule="auto"/>
      </w:pPr>
      <w:rPr>
        <w:rFonts w:cs="Times New Roman"/>
        <w:b/>
        <w:bCs/>
      </w:rPr>
      <w:tblPr/>
      <w:tcPr>
        <w:tcBorders>
          <w:top w:val="double" w:color="C0504D" w:sz="6" w:space="0"/>
          <w:left w:val="single" w:color="C0504D" w:sz="8" w:space="0"/>
          <w:bottom w:val="single" w:color="C0504D" w:sz="8" w:space="0"/>
          <w:right w:val="single" w:color="C0504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sz="8" w:space="0"/>
        </w:tcBorders>
      </w:tcPr>
    </w:tblStylePr>
  </w:style>
  <w:style w:type="table" w:styleId="168">
    <w:name w:val="Light Grid Accent 3"/>
    <w:basedOn w:val="12"/>
    <w:qFormat/>
    <w:uiPriority w:val="62"/>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cs="Times New Roman"/>
        <w:b/>
        <w:bCs/>
      </w:rPr>
      <w:tblPr/>
      <w:tcPr>
        <w:tcBorders>
          <w:top w:val="single" w:color="9BBB59" w:sz="8" w:space="0"/>
          <w:left w:val="single" w:color="9BBB59" w:sz="18" w:space="0"/>
          <w:bottom w:val="single" w:color="9BBB59" w:sz="8" w:space="0"/>
          <w:right w:val="single" w:color="9BBB59" w:sz="8" w:space="0"/>
          <w:insideH w:val="nil"/>
          <w:insideV w:val="single" w:sz="8" w:space="0"/>
        </w:tcBorders>
      </w:tcPr>
    </w:tblStylePr>
    <w:tblStylePr w:type="lastRow">
      <w:pPr>
        <w:spacing w:before="0" w:after="0" w:line="240" w:lineRule="auto"/>
      </w:pPr>
      <w:rPr>
        <w:rFonts w:cs="Times New Roman"/>
        <w:b/>
        <w:bCs/>
      </w:rPr>
      <w:tblPr/>
      <w:tcPr>
        <w:tcBorders>
          <w:top w:val="double" w:color="9BBB59" w:sz="6" w:space="0"/>
          <w:left w:val="single" w:color="9BBB59" w:sz="8" w:space="0"/>
          <w:bottom w:val="single" w:color="9BBB59" w:sz="8" w:space="0"/>
          <w:right w:val="single" w:color="9BBB59"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sz="8" w:space="0"/>
        </w:tcBorders>
      </w:tcPr>
    </w:tblStylePr>
  </w:style>
  <w:style w:type="table" w:styleId="169">
    <w:name w:val="Light Grid Accent 4"/>
    <w:basedOn w:val="12"/>
    <w:uiPriority w:val="62"/>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cs="Times New Roman"/>
        <w:b/>
        <w:bCs/>
      </w:rPr>
      <w:tblPr/>
      <w:tcPr>
        <w:tcBorders>
          <w:top w:val="single" w:color="8064A2" w:sz="8" w:space="0"/>
          <w:left w:val="single" w:color="8064A2" w:sz="18" w:space="0"/>
          <w:bottom w:val="single" w:color="8064A2" w:sz="8" w:space="0"/>
          <w:right w:val="single" w:color="8064A2" w:sz="8" w:space="0"/>
          <w:insideH w:val="nil"/>
          <w:insideV w:val="single" w:sz="8" w:space="0"/>
        </w:tcBorders>
      </w:tcPr>
    </w:tblStylePr>
    <w:tblStylePr w:type="lastRow">
      <w:pPr>
        <w:spacing w:before="0" w:after="0" w:line="240" w:lineRule="auto"/>
      </w:pPr>
      <w:rPr>
        <w:rFonts w:cs="Times New Roman"/>
        <w:b/>
        <w:bCs/>
      </w:rPr>
      <w:tblPr/>
      <w:tcPr>
        <w:tcBorders>
          <w:top w:val="double" w:color="8064A2" w:sz="6" w:space="0"/>
          <w:left w:val="single" w:color="8064A2" w:sz="8" w:space="0"/>
          <w:bottom w:val="single" w:color="8064A2" w:sz="8" w:space="0"/>
          <w:right w:val="single" w:color="8064A2"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sz="8" w:space="0"/>
        </w:tcBorders>
      </w:tcPr>
    </w:tblStylePr>
  </w:style>
  <w:style w:type="table" w:styleId="170">
    <w:name w:val="Light Grid Accent 5"/>
    <w:basedOn w:val="12"/>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cBorders>
      </w:tcPr>
    </w:tblStylePr>
    <w:tblStylePr w:type="lastRow">
      <w:pPr>
        <w:spacing w:before="0" w:after="0" w:line="240" w:lineRule="auto"/>
      </w:pPr>
      <w:rPr>
        <w:rFonts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171">
    <w:name w:val="Light Grid Accent 6"/>
    <w:basedOn w:val="12"/>
    <w:uiPriority w:val="62"/>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cs="Times New Roman"/>
        <w:b/>
        <w:bCs/>
      </w:rPr>
      <w:tblPr/>
      <w:tcPr>
        <w:tcBorders>
          <w:top w:val="single" w:color="F79646" w:sz="8" w:space="0"/>
          <w:left w:val="single" w:color="F79646" w:sz="18" w:space="0"/>
          <w:bottom w:val="single" w:color="F79646" w:sz="8" w:space="0"/>
          <w:right w:val="single" w:color="F79646" w:sz="8" w:space="0"/>
          <w:insideH w:val="nil"/>
          <w:insideV w:val="single" w:sz="8" w:space="0"/>
        </w:tcBorders>
      </w:tcPr>
    </w:tblStylePr>
    <w:tblStylePr w:type="lastRow">
      <w:pPr>
        <w:spacing w:before="0" w:after="0" w:line="240" w:lineRule="auto"/>
      </w:pPr>
      <w:rPr>
        <w:rFonts w:cs="Times New Roman"/>
        <w:b/>
        <w:bCs/>
      </w:rPr>
      <w:tbl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styleId="172">
    <w:name w:val="Medium Shading 1"/>
    <w:basedOn w:val="12"/>
    <w:qFormat/>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73">
    <w:name w:val="Medium Shading 1 Accent 1"/>
    <w:basedOn w:val="12"/>
    <w:qFormat/>
    <w:uiPriority w:val="63"/>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74">
    <w:name w:val="Medium Shading 1 Accent 2"/>
    <w:basedOn w:val="12"/>
    <w:uiPriority w:val="63"/>
    <w:tblPr>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175">
    <w:name w:val="Medium Shading 1 Accent 3"/>
    <w:basedOn w:val="12"/>
    <w:uiPriority w:val="63"/>
    <w:tblPr>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176">
    <w:name w:val="Medium Shading 1 Accent 4"/>
    <w:basedOn w:val="12"/>
    <w:qFormat/>
    <w:uiPriority w:val="63"/>
    <w:tblPr>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177">
    <w:name w:val="Medium Shading 1 Accent 5"/>
    <w:basedOn w:val="12"/>
    <w:uiPriority w:val="63"/>
    <w:tblPr>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178">
    <w:name w:val="Medium Shading 1 Accent 6"/>
    <w:basedOn w:val="12"/>
    <w:uiPriority w:val="63"/>
    <w:tblPr>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179">
    <w:name w:val="Medium Shading 2"/>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0">
    <w:name w:val="Medium Shading 2 Accent 1"/>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1">
    <w:name w:val="Medium Shading 2 Accent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2">
    <w:name w:val="Medium Shading 2 Accent 3"/>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3">
    <w:name w:val="Medium Shading 2 Accent 4"/>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4">
    <w:name w:val="Medium Shading 2 Accent 5"/>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5">
    <w:name w:val="Medium Shading 2 Accent 6"/>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6">
    <w:name w:val="Medium List 1"/>
    <w:basedOn w:val="12"/>
    <w:qFormat/>
    <w:uiPriority w:val="65"/>
    <w:rPr>
      <w:color w:val="000000"/>
    </w:rPr>
    <w:tblPr>
      <w:tblBorders>
        <w:top w:val="single" w:color="000000" w:sz="8" w:space="0"/>
        <w:bottom w:val="single" w:color="000000" w:sz="8" w:space="0"/>
      </w:tblBorders>
    </w:tblPr>
    <w:tblStylePr w:type="firstRow">
      <w:rPr>
        <w:rFonts w:cs="Times New Roman"/>
      </w:rPr>
      <w:tblPr/>
      <w:tcPr>
        <w:tcBorders>
          <w:top w:val="nil"/>
          <w:left w:val="single" w:color="000000" w:sz="8" w:space="0"/>
        </w:tcBorders>
      </w:tcPr>
    </w:tblStylePr>
    <w:tblStylePr w:type="lastRow">
      <w:rPr>
        <w:b/>
        <w:bCs/>
        <w:color w:val="1F497D"/>
      </w:rPr>
      <w:tblPr/>
      <w:tcPr>
        <w:tcBorders>
          <w:top w:val="single" w:color="000000" w:sz="8" w:space="0"/>
          <w:left w:val="single" w:color="000000" w:sz="8" w:space="0"/>
        </w:tcBorders>
      </w:tcPr>
    </w:tblStylePr>
    <w:tblStylePr w:type="firstCol">
      <w:rPr>
        <w:b/>
        <w:bCs/>
      </w:rPr>
    </w:tblStylePr>
    <w:tblStylePr w:type="lastCol">
      <w:rPr>
        <w:b/>
        <w:bCs/>
      </w:rPr>
      <w:tblPr/>
      <w:tcPr>
        <w:tcBorders>
          <w:top w:val="single" w:color="000000" w:sz="8" w:space="0"/>
          <w:left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87">
    <w:name w:val="Medium List 1 Accent 1"/>
    <w:basedOn w:val="12"/>
    <w:uiPriority w:val="65"/>
    <w:rPr>
      <w:color w:val="000000"/>
    </w:rPr>
    <w:tblPr>
      <w:tblBorders>
        <w:top w:val="single" w:color="4F81BD" w:sz="8" w:space="0"/>
        <w:bottom w:val="single" w:color="4F81BD" w:sz="8" w:space="0"/>
      </w:tblBorders>
    </w:tblPr>
    <w:tblStylePr w:type="firstRow">
      <w:rPr>
        <w:rFonts w:cs="Times New Roman"/>
      </w:rPr>
      <w:tblPr/>
      <w:tcPr>
        <w:tcBorders>
          <w:top w:val="nil"/>
          <w:left w:val="single" w:color="4F81BD" w:sz="8" w:space="0"/>
        </w:tcBorders>
      </w:tcPr>
    </w:tblStylePr>
    <w:tblStylePr w:type="lastRow">
      <w:rPr>
        <w:b/>
        <w:bCs/>
        <w:color w:val="1F497D"/>
      </w:rPr>
      <w:tblPr/>
      <w:tcPr>
        <w:tcBorders>
          <w:top w:val="single" w:color="4F81BD" w:sz="8" w:space="0"/>
          <w:left w:val="single" w:color="4F81BD" w:sz="8" w:space="0"/>
        </w:tcBorders>
      </w:tcPr>
    </w:tblStylePr>
    <w:tblStylePr w:type="firstCol">
      <w:rPr>
        <w:b/>
        <w:bCs/>
      </w:rPr>
    </w:tblStylePr>
    <w:tblStylePr w:type="lastCol">
      <w:rPr>
        <w:b/>
        <w:bCs/>
      </w:rPr>
      <w:tblPr/>
      <w:tcPr>
        <w:tcBorders>
          <w:top w:val="single" w:color="4F81BD" w:sz="8" w:space="0"/>
          <w:left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188">
    <w:name w:val="Medium List 1 Accent 2"/>
    <w:basedOn w:val="12"/>
    <w:qFormat/>
    <w:uiPriority w:val="65"/>
    <w:rPr>
      <w:color w:val="000000"/>
    </w:rPr>
    <w:tblPr>
      <w:tblBorders>
        <w:top w:val="single" w:color="C0504D" w:sz="8" w:space="0"/>
        <w:bottom w:val="single" w:color="C0504D" w:sz="8" w:space="0"/>
      </w:tblBorders>
    </w:tblPr>
    <w:tblStylePr w:type="firstRow">
      <w:rPr>
        <w:rFonts w:cs="Times New Roman"/>
      </w:rPr>
      <w:tblPr/>
      <w:tcPr>
        <w:tcBorders>
          <w:top w:val="nil"/>
          <w:left w:val="single" w:color="C0504D" w:sz="8" w:space="0"/>
        </w:tcBorders>
      </w:tcPr>
    </w:tblStylePr>
    <w:tblStylePr w:type="lastRow">
      <w:rPr>
        <w:b/>
        <w:bCs/>
        <w:color w:val="1F497D"/>
      </w:rPr>
      <w:tblPr/>
      <w:tcPr>
        <w:tcBorders>
          <w:top w:val="single" w:color="C0504D" w:sz="8" w:space="0"/>
          <w:left w:val="single" w:color="C0504D" w:sz="8" w:space="0"/>
        </w:tcBorders>
      </w:tcPr>
    </w:tblStylePr>
    <w:tblStylePr w:type="firstCol">
      <w:rPr>
        <w:b/>
        <w:bCs/>
      </w:rPr>
    </w:tblStylePr>
    <w:tblStylePr w:type="lastCol">
      <w:rPr>
        <w:b/>
        <w:bCs/>
      </w:rPr>
      <w:tblPr/>
      <w:tcPr>
        <w:tcBorders>
          <w:top w:val="single" w:color="C0504D" w:sz="8" w:space="0"/>
          <w:left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189">
    <w:name w:val="Medium List 1 Accent 3"/>
    <w:basedOn w:val="12"/>
    <w:uiPriority w:val="65"/>
    <w:rPr>
      <w:color w:val="000000"/>
    </w:rPr>
    <w:tblPr>
      <w:tblBorders>
        <w:top w:val="single" w:color="9BBB59" w:sz="8" w:space="0"/>
        <w:bottom w:val="single" w:color="9BBB59" w:sz="8" w:space="0"/>
      </w:tblBorders>
    </w:tblPr>
    <w:tblStylePr w:type="firstRow">
      <w:rPr>
        <w:rFonts w:cs="Times New Roman"/>
      </w:rPr>
      <w:tblPr/>
      <w:tcPr>
        <w:tcBorders>
          <w:top w:val="nil"/>
          <w:left w:val="single" w:color="9BBB59" w:sz="8" w:space="0"/>
        </w:tcBorders>
      </w:tcPr>
    </w:tblStylePr>
    <w:tblStylePr w:type="lastRow">
      <w:rPr>
        <w:b/>
        <w:bCs/>
        <w:color w:val="1F497D"/>
      </w:rPr>
      <w:tblPr/>
      <w:tcPr>
        <w:tcBorders>
          <w:top w:val="single" w:color="9BBB59" w:sz="8" w:space="0"/>
          <w:left w:val="single" w:color="9BBB59" w:sz="8" w:space="0"/>
        </w:tcBorders>
      </w:tcPr>
    </w:tblStylePr>
    <w:tblStylePr w:type="firstCol">
      <w:rPr>
        <w:b/>
        <w:bCs/>
      </w:rPr>
    </w:tblStylePr>
    <w:tblStylePr w:type="lastCol">
      <w:rPr>
        <w:b/>
        <w:bCs/>
      </w:rPr>
      <w:tblPr/>
      <w:tcPr>
        <w:tcBorders>
          <w:top w:val="single" w:color="9BBB59" w:sz="8" w:space="0"/>
          <w:left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190">
    <w:name w:val="Medium List 1 Accent 4"/>
    <w:basedOn w:val="12"/>
    <w:uiPriority w:val="65"/>
    <w:rPr>
      <w:color w:val="000000"/>
    </w:rPr>
    <w:tblPr>
      <w:tblBorders>
        <w:top w:val="single" w:color="8064A2" w:sz="8" w:space="0"/>
        <w:bottom w:val="single" w:color="8064A2" w:sz="8" w:space="0"/>
      </w:tblBorders>
    </w:tblPr>
    <w:tblStylePr w:type="firstRow">
      <w:rPr>
        <w:rFonts w:cs="Times New Roman"/>
      </w:rPr>
      <w:tblPr/>
      <w:tcPr>
        <w:tcBorders>
          <w:top w:val="nil"/>
          <w:left w:val="single" w:color="8064A2" w:sz="8" w:space="0"/>
        </w:tcBorders>
      </w:tcPr>
    </w:tblStylePr>
    <w:tblStylePr w:type="lastRow">
      <w:rPr>
        <w:b/>
        <w:bCs/>
        <w:color w:val="1F497D"/>
      </w:rPr>
      <w:tblPr/>
      <w:tcPr>
        <w:tcBorders>
          <w:top w:val="single" w:color="8064A2" w:sz="8" w:space="0"/>
          <w:left w:val="single" w:color="8064A2" w:sz="8" w:space="0"/>
        </w:tcBorders>
      </w:tcPr>
    </w:tblStylePr>
    <w:tblStylePr w:type="firstCol">
      <w:rPr>
        <w:b/>
        <w:bCs/>
      </w:rPr>
    </w:tblStylePr>
    <w:tblStylePr w:type="lastCol">
      <w:rPr>
        <w:b/>
        <w:bCs/>
      </w:rPr>
      <w:tblPr/>
      <w:tcPr>
        <w:tcBorders>
          <w:top w:val="single" w:color="8064A2" w:sz="8" w:space="0"/>
          <w:left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191">
    <w:name w:val="Medium List 1 Accent 5"/>
    <w:basedOn w:val="12"/>
    <w:qFormat/>
    <w:uiPriority w:val="65"/>
    <w:rPr>
      <w:color w:val="000000"/>
    </w:rPr>
    <w:tblPr>
      <w:tblBorders>
        <w:top w:val="single" w:color="4BACC6" w:sz="8" w:space="0"/>
        <w:bottom w:val="single" w:color="4BACC6" w:sz="8" w:space="0"/>
      </w:tblBorders>
    </w:tblPr>
    <w:tblStylePr w:type="firstRow">
      <w:rPr>
        <w:rFonts w:cs="Times New Roman"/>
      </w:rPr>
      <w:tblPr/>
      <w:tcPr>
        <w:tcBorders>
          <w:top w:val="nil"/>
          <w:left w:val="single" w:color="4BACC6" w:sz="8" w:space="0"/>
        </w:tcBorders>
      </w:tcPr>
    </w:tblStylePr>
    <w:tblStylePr w:type="lastRow">
      <w:rPr>
        <w:b/>
        <w:bCs/>
        <w:color w:val="1F497D"/>
      </w:rPr>
      <w:tblPr/>
      <w:tcPr>
        <w:tcBorders>
          <w:top w:val="single" w:color="4BACC6" w:sz="8" w:space="0"/>
          <w:left w:val="single" w:color="4BACC6" w:sz="8" w:space="0"/>
        </w:tcBorders>
      </w:tcPr>
    </w:tblStylePr>
    <w:tblStylePr w:type="firstCol">
      <w:rPr>
        <w:b/>
        <w:bCs/>
      </w:rPr>
    </w:tblStylePr>
    <w:tblStylePr w:type="lastCol">
      <w:rPr>
        <w:b/>
        <w:bCs/>
      </w:rPr>
      <w:tblPr/>
      <w:tcPr>
        <w:tcBorders>
          <w:top w:val="single" w:color="4BACC6" w:sz="8" w:space="0"/>
          <w:left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192">
    <w:name w:val="Medium List 1 Accent 6"/>
    <w:basedOn w:val="12"/>
    <w:qFormat/>
    <w:uiPriority w:val="65"/>
    <w:rPr>
      <w:color w:val="000000"/>
    </w:rPr>
    <w:tblPr>
      <w:tblBorders>
        <w:top w:val="single" w:color="F79646" w:sz="8" w:space="0"/>
        <w:bottom w:val="single" w:color="F79646" w:sz="8" w:space="0"/>
      </w:tblBorders>
    </w:tblPr>
    <w:tblStylePr w:type="firstRow">
      <w:rPr>
        <w:rFonts w:cs="Times New Roman"/>
      </w:rPr>
      <w:tblPr/>
      <w:tcPr>
        <w:tcBorders>
          <w:top w:val="nil"/>
          <w:left w:val="single" w:color="F79646" w:sz="8" w:space="0"/>
        </w:tcBorders>
      </w:tcPr>
    </w:tblStylePr>
    <w:tblStylePr w:type="lastRow">
      <w:rPr>
        <w:b/>
        <w:bCs/>
        <w:color w:val="1F497D"/>
      </w:rPr>
      <w:tblPr/>
      <w:tcPr>
        <w:tcBorders>
          <w:top w:val="single" w:color="F79646" w:sz="8" w:space="0"/>
          <w:left w:val="single" w:color="F79646" w:sz="8" w:space="0"/>
        </w:tcBorders>
      </w:tcPr>
    </w:tblStylePr>
    <w:tblStylePr w:type="firstCol">
      <w:rPr>
        <w:b/>
        <w:bCs/>
      </w:rPr>
    </w:tblStylePr>
    <w:tblStylePr w:type="lastCol">
      <w:rPr>
        <w:b/>
        <w:bCs/>
      </w:rPr>
      <w:tblPr/>
      <w:tcPr>
        <w:tcBorders>
          <w:top w:val="single" w:color="F79646" w:sz="8" w:space="0"/>
          <w:left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193">
    <w:name w:val="Medium List 2"/>
    <w:basedOn w:val="12"/>
    <w:qFormat/>
    <w:uiPriority w:val="66"/>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single" w:color="000000" w:sz="24" w:space="0"/>
          <w:bottom w:val="nil"/>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nil"/>
          <w:bottom w:val="single" w:color="000000"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94">
    <w:name w:val="Medium List 2 Accent 1"/>
    <w:basedOn w:val="12"/>
    <w:uiPriority w:val="66"/>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single" w:color="4F81BD" w:sz="24" w:space="0"/>
          <w:bottom w:val="nil"/>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nil"/>
          <w:bottom w:val="single" w:color="4F81B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195">
    <w:name w:val="Medium List 2 Accent 2"/>
    <w:basedOn w:val="12"/>
    <w:qFormat/>
    <w:uiPriority w:val="66"/>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single" w:color="C0504D" w:sz="24" w:space="0"/>
          <w:bottom w:val="nil"/>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nil"/>
          <w:bottom w:val="single" w:color="C0504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196">
    <w:name w:val="Medium List 2 Accent 3"/>
    <w:basedOn w:val="12"/>
    <w:qFormat/>
    <w:uiPriority w:val="66"/>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single" w:color="9BBB59" w:sz="24" w:space="0"/>
          <w:bottom w:val="nil"/>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nil"/>
          <w:bottom w:val="single" w:color="9BBB59"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197">
    <w:name w:val="Medium List 2 Accent 4"/>
    <w:basedOn w:val="12"/>
    <w:qFormat/>
    <w:uiPriority w:val="66"/>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single" w:color="8064A2" w:sz="24" w:space="0"/>
          <w:bottom w:val="nil"/>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nil"/>
          <w:bottom w:val="single" w:color="8064A2"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198">
    <w:name w:val="Medium List 2 Accent 5"/>
    <w:basedOn w:val="12"/>
    <w:uiPriority w:val="66"/>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nil"/>
          <w:bottom w:val="single" w:color="4BACC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199">
    <w:name w:val="Medium List 2 Accent 6"/>
    <w:basedOn w:val="12"/>
    <w:qFormat/>
    <w:uiPriority w:val="66"/>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single" w:color="F79646" w:sz="24" w:space="0"/>
          <w:bottom w:val="nil"/>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nil"/>
          <w:bottom w:val="single" w:color="F7964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200">
    <w:name w:val="Medium Grid 1"/>
    <w:basedOn w:val="12"/>
    <w:qFormat/>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201">
    <w:name w:val="Medium Grid 1 Accent 1"/>
    <w:basedOn w:val="12"/>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202">
    <w:name w:val="Medium Grid 1 Accent 2"/>
    <w:basedOn w:val="12"/>
    <w:uiPriority w:val="67"/>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203">
    <w:name w:val="Medium Grid 1 Accent 3"/>
    <w:basedOn w:val="12"/>
    <w:uiPriority w:val="67"/>
    <w:tblPr>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204">
    <w:name w:val="Medium Grid 1 Accent 4"/>
    <w:basedOn w:val="12"/>
    <w:qFormat/>
    <w:uiPriority w:val="67"/>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205">
    <w:name w:val="Medium Grid 1 Accent 5"/>
    <w:basedOn w:val="12"/>
    <w:qFormat/>
    <w:uiPriority w:val="67"/>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206">
    <w:name w:val="Medium Grid 1 Accent 6"/>
    <w:basedOn w:val="12"/>
    <w:uiPriority w:val="67"/>
    <w:tblPr>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207">
    <w:name w:val="Medium Grid 2"/>
    <w:basedOn w:val="12"/>
    <w:qFormat/>
    <w:uiPriority w:val="68"/>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208">
    <w:name w:val="Medium Grid 2 Accent 1"/>
    <w:basedOn w:val="12"/>
    <w:qFormat/>
    <w:uiPriority w:val="68"/>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insideV w:val="single" w:sz="6" w:space="0"/>
        </w:tcBorders>
        <w:shd w:val="clear" w:color="auto" w:fill="A7BFDE"/>
      </w:tcPr>
    </w:tblStylePr>
    <w:tblStylePr w:type="nwCell">
      <w:tblPr/>
      <w:tcPr>
        <w:shd w:val="clear" w:color="auto" w:fill="FFFFFF"/>
      </w:tcPr>
    </w:tblStylePr>
  </w:style>
  <w:style w:type="table" w:styleId="209">
    <w:name w:val="Medium Grid 2 Accent 2"/>
    <w:basedOn w:val="12"/>
    <w:qFormat/>
    <w:uiPriority w:val="68"/>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insideV w:val="single" w:sz="6" w:space="0"/>
        </w:tcBorders>
        <w:shd w:val="clear" w:color="auto" w:fill="DFA7A6"/>
      </w:tcPr>
    </w:tblStylePr>
    <w:tblStylePr w:type="nwCell">
      <w:tblPr/>
      <w:tcPr>
        <w:shd w:val="clear" w:color="auto" w:fill="FFFFFF"/>
      </w:tcPr>
    </w:tblStylePr>
  </w:style>
  <w:style w:type="table" w:styleId="210">
    <w:name w:val="Medium Grid 2 Accent 3"/>
    <w:basedOn w:val="12"/>
    <w:qFormat/>
    <w:uiPriority w:val="68"/>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insideV w:val="single" w:sz="6" w:space="0"/>
        </w:tcBorders>
        <w:shd w:val="clear" w:color="auto" w:fill="CDDDAC"/>
      </w:tcPr>
    </w:tblStylePr>
    <w:tblStylePr w:type="nwCell">
      <w:tblPr/>
      <w:tcPr>
        <w:shd w:val="clear" w:color="auto" w:fill="FFFFFF"/>
      </w:tcPr>
    </w:tblStylePr>
  </w:style>
  <w:style w:type="table" w:styleId="211">
    <w:name w:val="Medium Grid 2 Accent 4"/>
    <w:basedOn w:val="12"/>
    <w:qFormat/>
    <w:uiPriority w:val="68"/>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insideV w:val="single" w:sz="6" w:space="0"/>
        </w:tcBorders>
        <w:shd w:val="clear" w:color="auto" w:fill="BFB1D0"/>
      </w:tcPr>
    </w:tblStylePr>
    <w:tblStylePr w:type="nwCell">
      <w:tblPr/>
      <w:tcPr>
        <w:shd w:val="clear" w:color="auto" w:fill="FFFFFF"/>
      </w:tcPr>
    </w:tblStylePr>
  </w:style>
  <w:style w:type="table" w:styleId="212">
    <w:name w:val="Medium Grid 2 Accent 5"/>
    <w:basedOn w:val="12"/>
    <w:uiPriority w:val="68"/>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insideV w:val="single" w:sz="6" w:space="0"/>
        </w:tcBorders>
        <w:shd w:val="clear" w:color="auto" w:fill="A5D5E2"/>
      </w:tcPr>
    </w:tblStylePr>
    <w:tblStylePr w:type="nwCell">
      <w:tblPr/>
      <w:tcPr>
        <w:shd w:val="clear" w:color="auto" w:fill="FFFFFF"/>
      </w:tcPr>
    </w:tblStylePr>
  </w:style>
  <w:style w:type="table" w:styleId="213">
    <w:name w:val="Medium Grid 2 Accent 6"/>
    <w:basedOn w:val="12"/>
    <w:qFormat/>
    <w:uiPriority w:val="68"/>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insideV w:val="single" w:sz="6" w:space="0"/>
        </w:tcBorders>
        <w:shd w:val="clear" w:color="auto" w:fill="FBCAA2"/>
      </w:tcPr>
    </w:tblStylePr>
    <w:tblStylePr w:type="nwCell">
      <w:tblPr/>
      <w:tcPr>
        <w:shd w:val="clear" w:color="auto" w:fill="FFFFFF"/>
      </w:tcPr>
    </w:tblStylePr>
  </w:style>
  <w:style w:type="table" w:styleId="214">
    <w:name w:val="Medium Grid 3"/>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215">
    <w:name w:val="Medium Grid 3 Accent 1"/>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216">
    <w:name w:val="Medium Grid 3 Accent 2"/>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C0504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FA7A6"/>
      </w:tcPr>
    </w:tblStylePr>
  </w:style>
  <w:style w:type="table" w:styleId="217">
    <w:name w:val="Medium Grid 3 Accent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9BBB59"/>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CDDDAC"/>
      </w:tcPr>
    </w:tblStylePr>
  </w:style>
  <w:style w:type="table" w:styleId="218">
    <w:name w:val="Medium Grid 3 Accent 4"/>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8064A2"/>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FB1D0"/>
      </w:tcPr>
    </w:tblStylePr>
  </w:style>
  <w:style w:type="table" w:styleId="219">
    <w:name w:val="Medium Grid 3 Accent 5"/>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table" w:styleId="220">
    <w:name w:val="Medium Grid 3 Accent 6"/>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7964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BCAA2"/>
      </w:tcPr>
    </w:tblStylePr>
  </w:style>
  <w:style w:type="table" w:styleId="221">
    <w:name w:val="Dark List"/>
    <w:basedOn w:val="12"/>
    <w:qFormat/>
    <w:uiPriority w:val="70"/>
    <w:rPr>
      <w:color w:val="FFFFFF"/>
    </w:rPr>
    <w:tblPr>
      <w:tblStyleRowBandSize w:val="1"/>
      <w:tblStyleColBandSize w:val="1"/>
    </w:tblPr>
    <w:tcPr>
      <w:shd w:val="clear" w:color="auto" w:fill="000000"/>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nil"/>
          <w:bottom w:val="single" w:color="FFFFFF" w:sz="18" w:space="0"/>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222">
    <w:name w:val="Dark List Accent 1"/>
    <w:basedOn w:val="12"/>
    <w:qFormat/>
    <w:uiPriority w:val="70"/>
    <w:rPr>
      <w:color w:val="FFFFFF"/>
    </w:rPr>
    <w:tblPr>
      <w:tblStyleRowBandSize w:val="1"/>
      <w:tblStyleColBandSize w:val="1"/>
    </w:tblPr>
    <w:tcPr>
      <w:shd w:val="clear" w:color="auto" w:fill="4F81B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nil"/>
          <w:bottom w:val="single" w:color="FFFFFF" w:sz="18" w:space="0"/>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223">
    <w:name w:val="Dark List Accent 2"/>
    <w:basedOn w:val="12"/>
    <w:qFormat/>
    <w:uiPriority w:val="70"/>
    <w:rPr>
      <w:color w:val="FFFFFF"/>
    </w:rPr>
    <w:tblPr>
      <w:tblStyleRowBandSize w:val="1"/>
      <w:tblStyleColBandSize w:val="1"/>
    </w:tblPr>
    <w:tcPr>
      <w:shd w:val="clear" w:color="auto" w:fill="C0504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nil"/>
          <w:bottom w:val="single" w:color="FFFFFF" w:sz="18" w:space="0"/>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224">
    <w:name w:val="Dark List Accent 3"/>
    <w:basedOn w:val="12"/>
    <w:qFormat/>
    <w:uiPriority w:val="70"/>
    <w:rPr>
      <w:color w:val="FFFFFF"/>
    </w:rPr>
    <w:tblPr>
      <w:tblStyleRowBandSize w:val="1"/>
      <w:tblStyleColBandSize w:val="1"/>
    </w:tblPr>
    <w:tcPr>
      <w:shd w:val="clear" w:color="auto" w:fill="9BBB59"/>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nil"/>
          <w:bottom w:val="single" w:color="FFFFFF" w:sz="18" w:space="0"/>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225">
    <w:name w:val="Dark List Accent 4"/>
    <w:basedOn w:val="12"/>
    <w:qFormat/>
    <w:uiPriority w:val="70"/>
    <w:rPr>
      <w:color w:val="FFFFFF"/>
    </w:rPr>
    <w:tblPr>
      <w:tblStyleRowBandSize w:val="1"/>
      <w:tblStyleColBandSize w:val="1"/>
    </w:tblPr>
    <w:tcPr>
      <w:shd w:val="clear" w:color="auto" w:fill="8064A2"/>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nil"/>
          <w:bottom w:val="single" w:color="FFFFFF" w:sz="18" w:space="0"/>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226">
    <w:name w:val="Dark List Accent 5"/>
    <w:basedOn w:val="12"/>
    <w:qFormat/>
    <w:uiPriority w:val="70"/>
    <w:rPr>
      <w:color w:val="FFFFFF"/>
    </w:rPr>
    <w:tblPr>
      <w:tblStyleRowBandSize w:val="1"/>
      <w:tblStyleColBandSize w:val="1"/>
    </w:tblPr>
    <w:tcPr>
      <w:shd w:val="clear" w:color="auto" w:fill="4BACC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nil"/>
          <w:bottom w:val="single" w:color="FFFFFF" w:sz="18" w:space="0"/>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227">
    <w:name w:val="Dark List Accent 6"/>
    <w:basedOn w:val="12"/>
    <w:qFormat/>
    <w:uiPriority w:val="70"/>
    <w:rPr>
      <w:color w:val="FFFFFF"/>
    </w:rPr>
    <w:tblPr>
      <w:tblStyleRowBandSize w:val="1"/>
      <w:tblStyleColBandSize w:val="1"/>
    </w:tblPr>
    <w:tcPr>
      <w:shd w:val="clear" w:color="auto" w:fill="F7964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nil"/>
          <w:bottom w:val="single" w:color="FFFFFF" w:sz="18" w:space="0"/>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228">
    <w:name w:val="Colorful Shading"/>
    <w:basedOn w:val="12"/>
    <w:qFormat/>
    <w:uiPriority w:val="71"/>
    <w:rPr>
      <w:color w:val="000000"/>
    </w:rPr>
    <w:tblPr>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229">
    <w:name w:val="Colorful Shading Accent 1"/>
    <w:basedOn w:val="12"/>
    <w:uiPriority w:val="71"/>
    <w:rPr>
      <w:color w:val="000000"/>
    </w:rPr>
    <w:tblPr>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230">
    <w:name w:val="Colorful Shading Accent 2"/>
    <w:basedOn w:val="12"/>
    <w:qFormat/>
    <w:uiPriority w:val="71"/>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231">
    <w:name w:val="Colorful Shading Accent 3"/>
    <w:basedOn w:val="12"/>
    <w:qFormat/>
    <w:uiPriority w:val="71"/>
    <w:rPr>
      <w:color w:val="000000"/>
    </w:rPr>
    <w:tblPr>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single" w:color="8064A2"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232">
    <w:name w:val="Colorful Shading Accent 4"/>
    <w:basedOn w:val="12"/>
    <w:uiPriority w:val="71"/>
    <w:rPr>
      <w:color w:val="000000"/>
    </w:rPr>
    <w:tblPr>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single" w:color="9BBB59"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233">
    <w:name w:val="Colorful Shading Accent 5"/>
    <w:basedOn w:val="12"/>
    <w:uiPriority w:val="71"/>
    <w:rPr>
      <w:color w:val="000000"/>
    </w:rPr>
    <w:tblPr>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single" w:color="F7964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234">
    <w:name w:val="Colorful Shading Accent 6"/>
    <w:basedOn w:val="12"/>
    <w:qFormat/>
    <w:uiPriority w:val="71"/>
    <w:rPr>
      <w:color w:val="000000"/>
    </w:rPr>
    <w:tblPr>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single" w:color="4BACC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235">
    <w:name w:val="Colorful List"/>
    <w:basedOn w:val="12"/>
    <w:qFormat/>
    <w:uiPriority w:val="72"/>
    <w:rPr>
      <w:color w:val="000000"/>
    </w:rPr>
    <w:tblPr>
      <w:tblStyleRowBandSize w:val="1"/>
      <w:tblStyleColBandSize w:val="1"/>
    </w:tblPr>
    <w:tcPr>
      <w:shd w:val="clear" w:color="auto" w:fill="E6E6E6"/>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236">
    <w:name w:val="Colorful List Accent 1"/>
    <w:basedOn w:val="12"/>
    <w:uiPriority w:val="72"/>
    <w:rPr>
      <w:color w:val="000000"/>
    </w:rPr>
    <w:tblPr>
      <w:tblStyleRowBandSize w:val="1"/>
      <w:tblStyleColBandSize w:val="1"/>
    </w:tblPr>
    <w:tcPr>
      <w:shd w:val="clear" w:color="auto" w:fill="EDF2F8"/>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37">
    <w:name w:val="Colorful List Accent 2"/>
    <w:basedOn w:val="12"/>
    <w:qFormat/>
    <w:uiPriority w:val="72"/>
    <w:rPr>
      <w:color w:val="000000"/>
    </w:rPr>
    <w:tblPr>
      <w:tblStyleRowBandSize w:val="1"/>
      <w:tblStyleColBandSize w:val="1"/>
    </w:tblPr>
    <w:tcPr>
      <w:shd w:val="clear" w:color="auto" w:fill="F8EDED"/>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238">
    <w:name w:val="Colorful List Accent 3"/>
    <w:basedOn w:val="12"/>
    <w:qFormat/>
    <w:uiPriority w:val="72"/>
    <w:rPr>
      <w:color w:val="000000"/>
    </w:rPr>
    <w:tblPr>
      <w:tblStyleRowBandSize w:val="1"/>
      <w:tblStyleColBandSize w:val="1"/>
    </w:tblPr>
    <w:tcPr>
      <w:shd w:val="clear" w:color="auto" w:fill="F5F8EE"/>
    </w:tcPr>
    <w:tblStylePr w:type="firstRow">
      <w:rPr>
        <w:b/>
        <w:bCs/>
        <w:color w:val="FFFFFF"/>
      </w:rPr>
      <w:tblPr/>
      <w:tcPr>
        <w:tcBorders>
          <w:left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239">
    <w:name w:val="Colorful List Accent 4"/>
    <w:basedOn w:val="12"/>
    <w:qFormat/>
    <w:uiPriority w:val="72"/>
    <w:rPr>
      <w:color w:val="000000"/>
    </w:rPr>
    <w:tblPr>
      <w:tblStyleRowBandSize w:val="1"/>
      <w:tblStyleColBandSize w:val="1"/>
    </w:tblPr>
    <w:tcPr>
      <w:shd w:val="clear" w:color="auto" w:fill="F2EFF6"/>
    </w:tcPr>
    <w:tblStylePr w:type="firstRow">
      <w:rPr>
        <w:b/>
        <w:bCs/>
        <w:color w:val="FFFFFF"/>
      </w:rPr>
      <w:tblPr/>
      <w:tcPr>
        <w:tcBorders>
          <w:left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240">
    <w:name w:val="Colorful List Accent 5"/>
    <w:basedOn w:val="12"/>
    <w:qFormat/>
    <w:uiPriority w:val="72"/>
    <w:rPr>
      <w:color w:val="000000"/>
    </w:rPr>
    <w:tblPr>
      <w:tblStyleRowBandSize w:val="1"/>
      <w:tblStyleColBandSize w:val="1"/>
    </w:tblPr>
    <w:tcPr>
      <w:shd w:val="clear" w:color="auto" w:fill="EDF6F9"/>
    </w:tcPr>
    <w:tblStylePr w:type="firstRow">
      <w:rPr>
        <w:b/>
        <w:bCs/>
        <w:color w:val="FFFFFF"/>
      </w:rPr>
      <w:tblPr/>
      <w:tcPr>
        <w:tcBorders>
          <w:left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241">
    <w:name w:val="Colorful List Accent 6"/>
    <w:basedOn w:val="12"/>
    <w:uiPriority w:val="72"/>
    <w:rPr>
      <w:color w:val="000000"/>
    </w:rPr>
    <w:tblPr>
      <w:tblStyleRowBandSize w:val="1"/>
      <w:tblStyleColBandSize w:val="1"/>
    </w:tblPr>
    <w:tcPr>
      <w:shd w:val="clear" w:color="auto" w:fill="FEF4EC"/>
    </w:tcPr>
    <w:tblStylePr w:type="firstRow">
      <w:rPr>
        <w:b/>
        <w:bCs/>
        <w:color w:val="FFFFFF"/>
      </w:rPr>
      <w:tblPr/>
      <w:tcPr>
        <w:tcBorders>
          <w:left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242">
    <w:name w:val="Colorful Grid"/>
    <w:basedOn w:val="12"/>
    <w:qFormat/>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43">
    <w:name w:val="Colorful Grid Accent 1"/>
    <w:basedOn w:val="12"/>
    <w:uiPriority w:val="73"/>
    <w:rPr>
      <w:color w:val="000000"/>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4">
    <w:name w:val="Colorful Grid Accent 2"/>
    <w:basedOn w:val="12"/>
    <w:uiPriority w:val="73"/>
    <w:rPr>
      <w:color w:val="000000"/>
    </w:rPr>
    <w:tblPr>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245">
    <w:name w:val="Colorful Grid Accent 3"/>
    <w:basedOn w:val="12"/>
    <w:uiPriority w:val="73"/>
    <w:rPr>
      <w:color w:val="000000"/>
    </w:rPr>
    <w:tblPr>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246">
    <w:name w:val="Colorful Grid Accent 4"/>
    <w:basedOn w:val="12"/>
    <w:qFormat/>
    <w:uiPriority w:val="73"/>
    <w:rPr>
      <w:color w:val="000000"/>
    </w:rPr>
    <w:tblPr>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247">
    <w:name w:val="Colorful Grid Accent 5"/>
    <w:basedOn w:val="12"/>
    <w:qFormat/>
    <w:uiPriority w:val="73"/>
    <w:rPr>
      <w:color w:val="000000"/>
    </w:rPr>
    <w:tblPr>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248">
    <w:name w:val="Colorful Grid Accent 6"/>
    <w:basedOn w:val="12"/>
    <w:uiPriority w:val="73"/>
    <w:rPr>
      <w:color w:val="000000"/>
    </w:rPr>
    <w:tblPr>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styleId="249">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29</TotalTime>
  <ScaleCrop>false</ScaleCrop>
  <LinksUpToDate>false</LinksUpToDate>
  <CharactersWithSpaces>0</CharactersWithSpaces>
  <Application>WPS Office_11.2.0.11254_F1E327BC-269C-435d-A152-05C5408002CA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2022-08-17T03:51:00Z</dcterms:created>
  <dc:creator>PC</dc:creator>
  <cp:lastModifiedBy>PC</cp:lastModifiedBy>
  <dcterms:modified xsi:type="dcterms:W3CDTF">2022-08-18T03:29:58Z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3A798D8EB5D94A9B8C6A961D9C0BF260</vt:lpwstr>
  </property>
</Properties>
</file>